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60" w:rsidRPr="00797C27" w:rsidRDefault="00075142" w:rsidP="00E568D0">
      <w:pPr>
        <w:spacing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>Olsztyn,</w:t>
      </w:r>
      <w:r w:rsidR="005C4A8F"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075EAC">
        <w:rPr>
          <w:rFonts w:ascii="Times New Roman" w:hAnsi="Times New Roman" w:cs="Times New Roman"/>
          <w:sz w:val="24"/>
          <w:szCs w:val="24"/>
        </w:rPr>
        <w:t>7 kwietnia</w:t>
      </w:r>
      <w:r w:rsidR="005C4A8F"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sz w:val="24"/>
          <w:szCs w:val="24"/>
        </w:rPr>
        <w:t>20</w:t>
      </w:r>
      <w:r w:rsidR="00461760" w:rsidRPr="00797C27">
        <w:rPr>
          <w:rFonts w:ascii="Times New Roman" w:hAnsi="Times New Roman" w:cs="Times New Roman"/>
          <w:sz w:val="24"/>
          <w:szCs w:val="24"/>
        </w:rPr>
        <w:t>2</w:t>
      </w:r>
      <w:r w:rsidR="0000272D" w:rsidRPr="00797C27">
        <w:rPr>
          <w:rFonts w:ascii="Times New Roman" w:hAnsi="Times New Roman" w:cs="Times New Roman"/>
          <w:sz w:val="24"/>
          <w:szCs w:val="24"/>
        </w:rPr>
        <w:t>5</w:t>
      </w:r>
      <w:r w:rsidRPr="00797C27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61760" w:rsidRPr="00797C27" w:rsidRDefault="00461760" w:rsidP="00E568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760" w:rsidRPr="00797C27" w:rsidRDefault="00075142" w:rsidP="00E568D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b/>
          <w:sz w:val="24"/>
          <w:szCs w:val="24"/>
        </w:rPr>
        <w:t>WARMIŃSKO – MAZURSKI KURATOR</w:t>
      </w:r>
      <w:r w:rsidR="00F5730A" w:rsidRPr="00797C27">
        <w:rPr>
          <w:rFonts w:ascii="Times New Roman" w:hAnsi="Times New Roman" w:cs="Times New Roman"/>
          <w:b/>
          <w:sz w:val="24"/>
          <w:szCs w:val="24"/>
        </w:rPr>
        <w:t xml:space="preserve"> OŚWIATY</w:t>
      </w:r>
      <w:r w:rsidR="00F5730A" w:rsidRPr="00797C27">
        <w:rPr>
          <w:rFonts w:ascii="Times New Roman" w:hAnsi="Times New Roman" w:cs="Times New Roman"/>
          <w:b/>
          <w:sz w:val="24"/>
          <w:szCs w:val="24"/>
        </w:rPr>
        <w:br/>
      </w:r>
      <w:r w:rsidR="00F5730A" w:rsidRPr="00797C27">
        <w:rPr>
          <w:rFonts w:ascii="Times New Roman" w:hAnsi="Times New Roman" w:cs="Times New Roman"/>
          <w:sz w:val="24"/>
          <w:szCs w:val="24"/>
        </w:rPr>
        <w:t xml:space="preserve">działając na podstawie art. 11 ust. </w:t>
      </w:r>
      <w:r w:rsidR="008627A3" w:rsidRPr="00797C27">
        <w:rPr>
          <w:rFonts w:ascii="Times New Roman" w:hAnsi="Times New Roman" w:cs="Times New Roman"/>
          <w:sz w:val="24"/>
          <w:szCs w:val="24"/>
        </w:rPr>
        <w:t>2</w:t>
      </w:r>
      <w:r w:rsidR="00F5730A" w:rsidRPr="00797C27">
        <w:rPr>
          <w:rFonts w:ascii="Times New Roman" w:hAnsi="Times New Roman" w:cs="Times New Roman"/>
          <w:sz w:val="24"/>
          <w:szCs w:val="24"/>
        </w:rPr>
        <w:t xml:space="preserve"> oraz art. 13 </w:t>
      </w:r>
      <w:r w:rsidR="0056117C">
        <w:rPr>
          <w:rFonts w:ascii="Times New Roman" w:hAnsi="Times New Roman" w:cs="Times New Roman"/>
          <w:sz w:val="24"/>
          <w:szCs w:val="24"/>
        </w:rPr>
        <w:t>u</w:t>
      </w:r>
      <w:r w:rsidR="0019019C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staw</w:t>
      </w:r>
      <w:r w:rsidR="00C629CB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19019C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dnia 24 kwietnia 2003 r. o działalności pożytku publicznego i o wolontariacie </w:t>
      </w:r>
      <w:r w:rsidR="0000272D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00272D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00272D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</w:t>
      </w:r>
      <w:proofErr w:type="gramStart"/>
      <w:r w:rsidR="0000272D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="0000272D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r. poz. 1491 z </w:t>
      </w:r>
      <w:proofErr w:type="spellStart"/>
      <w:r w:rsidR="0000272D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00272D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. zm</w:t>
      </w:r>
      <w:proofErr w:type="gramStart"/>
      <w:r w:rsidR="0000272D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  <w:r w:rsidR="00461760" w:rsidRPr="00797C27">
        <w:rPr>
          <w:rFonts w:ascii="Times New Roman" w:hAnsi="Times New Roman" w:cs="Times New Roman"/>
          <w:b/>
          <w:sz w:val="24"/>
          <w:szCs w:val="24"/>
        </w:rPr>
        <w:br/>
      </w:r>
      <w:r w:rsidRPr="00797C27">
        <w:rPr>
          <w:rFonts w:ascii="Times New Roman" w:hAnsi="Times New Roman" w:cs="Times New Roman"/>
          <w:b/>
          <w:sz w:val="24"/>
          <w:szCs w:val="24"/>
        </w:rPr>
        <w:t>ogłasza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</w:rPr>
        <w:t xml:space="preserve"> otwarty konkurs ofert</w:t>
      </w:r>
      <w:r w:rsidR="00461760" w:rsidRPr="00797C27">
        <w:rPr>
          <w:rFonts w:ascii="Times New Roman" w:hAnsi="Times New Roman" w:cs="Times New Roman"/>
          <w:b/>
          <w:sz w:val="24"/>
          <w:szCs w:val="24"/>
        </w:rPr>
        <w:br/>
      </w:r>
      <w:r w:rsidRPr="00797C27">
        <w:rPr>
          <w:rFonts w:ascii="Times New Roman" w:hAnsi="Times New Roman" w:cs="Times New Roman"/>
          <w:sz w:val="24"/>
          <w:szCs w:val="24"/>
        </w:rPr>
        <w:t xml:space="preserve">na </w:t>
      </w:r>
      <w:r w:rsidR="00DD2D05" w:rsidRPr="00797C27">
        <w:rPr>
          <w:rFonts w:ascii="Times New Roman" w:hAnsi="Times New Roman" w:cs="Times New Roman"/>
          <w:b/>
          <w:sz w:val="24"/>
          <w:szCs w:val="24"/>
          <w:u w:val="single"/>
        </w:rPr>
        <w:t>powierzenie</w:t>
      </w:r>
      <w:r w:rsidRPr="00797C27">
        <w:rPr>
          <w:rFonts w:ascii="Times New Roman" w:hAnsi="Times New Roman" w:cs="Times New Roman"/>
          <w:sz w:val="24"/>
          <w:szCs w:val="24"/>
        </w:rPr>
        <w:t xml:space="preserve"> zadań publicznych w zakresie</w:t>
      </w:r>
      <w:r w:rsidR="00461760"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sz w:val="24"/>
          <w:szCs w:val="24"/>
        </w:rPr>
        <w:t xml:space="preserve">organizacji wypoczynku letniego </w:t>
      </w:r>
      <w:r w:rsidR="00461760" w:rsidRPr="00797C27">
        <w:rPr>
          <w:rFonts w:ascii="Times New Roman" w:hAnsi="Times New Roman" w:cs="Times New Roman"/>
          <w:sz w:val="24"/>
          <w:szCs w:val="24"/>
        </w:rPr>
        <w:br/>
      </w:r>
      <w:r w:rsidRPr="00797C27">
        <w:rPr>
          <w:rFonts w:ascii="Times New Roman" w:hAnsi="Times New Roman" w:cs="Times New Roman"/>
          <w:sz w:val="24"/>
          <w:szCs w:val="24"/>
        </w:rPr>
        <w:t>dla dzieci i młodzieży</w:t>
      </w:r>
      <w:r w:rsidR="00461760"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sz w:val="24"/>
          <w:szCs w:val="24"/>
        </w:rPr>
        <w:t>z terenu województwa warmińsko – mazurskiego w 20</w:t>
      </w:r>
      <w:r w:rsidR="00617955" w:rsidRPr="00797C27">
        <w:rPr>
          <w:rFonts w:ascii="Times New Roman" w:hAnsi="Times New Roman" w:cs="Times New Roman"/>
          <w:sz w:val="24"/>
          <w:szCs w:val="24"/>
        </w:rPr>
        <w:t>2</w:t>
      </w:r>
      <w:r w:rsidR="0000272D" w:rsidRPr="00797C27">
        <w:rPr>
          <w:rFonts w:ascii="Times New Roman" w:hAnsi="Times New Roman" w:cs="Times New Roman"/>
          <w:sz w:val="24"/>
          <w:szCs w:val="24"/>
        </w:rPr>
        <w:t>5</w:t>
      </w:r>
      <w:r w:rsidRPr="00797C27">
        <w:rPr>
          <w:rFonts w:ascii="Times New Roman" w:hAnsi="Times New Roman" w:cs="Times New Roman"/>
          <w:sz w:val="24"/>
          <w:szCs w:val="24"/>
        </w:rPr>
        <w:t xml:space="preserve"> roku</w:t>
      </w:r>
      <w:r w:rsidR="00461760" w:rsidRPr="00797C27">
        <w:rPr>
          <w:rFonts w:ascii="Times New Roman" w:hAnsi="Times New Roman" w:cs="Times New Roman"/>
          <w:sz w:val="24"/>
          <w:szCs w:val="24"/>
        </w:rPr>
        <w:br/>
      </w:r>
    </w:p>
    <w:p w:rsidR="00FE13CC" w:rsidRPr="00797C27" w:rsidRDefault="00FE13CC" w:rsidP="00D92E88">
      <w:pPr>
        <w:pStyle w:val="Akapitzlist"/>
        <w:numPr>
          <w:ilvl w:val="0"/>
          <w:numId w:val="3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 xml:space="preserve">Postępowanie w otwartym konkursie ofert odbywać się będzie zgodnie z zasadami określonymi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w ustawie o działalności pożytku publicznego i wolontariacie. </w:t>
      </w:r>
    </w:p>
    <w:p w:rsidR="00FE13CC" w:rsidRPr="00797C27" w:rsidRDefault="00FE13CC" w:rsidP="00D92E88">
      <w:pPr>
        <w:pStyle w:val="Akapitzlist"/>
        <w:numPr>
          <w:ilvl w:val="0"/>
          <w:numId w:val="3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 xml:space="preserve">Zlecenie realizacji zadania nastąpi w formie </w:t>
      </w:r>
      <w:r w:rsidRPr="00797C27">
        <w:rPr>
          <w:rFonts w:ascii="Times New Roman" w:hAnsi="Times New Roman" w:cs="Times New Roman"/>
          <w:b/>
          <w:sz w:val="24"/>
          <w:szCs w:val="24"/>
        </w:rPr>
        <w:t>POWIERZENIA</w:t>
      </w:r>
      <w:r w:rsidRPr="00797C27">
        <w:rPr>
          <w:rFonts w:ascii="Times New Roman" w:hAnsi="Times New Roman" w:cs="Times New Roman"/>
          <w:sz w:val="24"/>
          <w:szCs w:val="24"/>
        </w:rPr>
        <w:t>, o którym mowa w art. 11 ust 1 pkt. 2 wyżej wymienionej ustawy.</w:t>
      </w:r>
    </w:p>
    <w:p w:rsidR="00FE13CC" w:rsidRPr="00797C27" w:rsidRDefault="00FE13CC" w:rsidP="00D92E88">
      <w:pPr>
        <w:pStyle w:val="Akapitzlist"/>
        <w:numPr>
          <w:ilvl w:val="0"/>
          <w:numId w:val="3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>Na realizację zadania publicznego w 202</w:t>
      </w:r>
      <w:r w:rsidR="00A70666" w:rsidRPr="00797C27">
        <w:rPr>
          <w:rFonts w:ascii="Times New Roman" w:hAnsi="Times New Roman" w:cs="Times New Roman"/>
          <w:sz w:val="24"/>
          <w:szCs w:val="24"/>
        </w:rPr>
        <w:t>5</w:t>
      </w:r>
      <w:r w:rsidRPr="00797C27">
        <w:rPr>
          <w:rFonts w:ascii="Times New Roman" w:hAnsi="Times New Roman" w:cs="Times New Roman"/>
          <w:sz w:val="24"/>
          <w:szCs w:val="24"/>
        </w:rPr>
        <w:t xml:space="preserve"> roku przeznaczono środki publiczne w wysokości</w:t>
      </w:r>
      <w:r w:rsidRPr="00797C27">
        <w:rPr>
          <w:rFonts w:ascii="Times New Roman" w:hAnsi="Times New Roman" w:cs="Times New Roman"/>
          <w:sz w:val="24"/>
          <w:szCs w:val="24"/>
        </w:rPr>
        <w:br/>
      </w:r>
      <w:r w:rsidR="0077200D">
        <w:rPr>
          <w:rFonts w:ascii="Times New Roman" w:hAnsi="Times New Roman" w:cs="Times New Roman"/>
          <w:b/>
          <w:sz w:val="24"/>
          <w:szCs w:val="24"/>
          <w:u w:val="single"/>
        </w:rPr>
        <w:t>885</w:t>
      </w:r>
      <w:r w:rsidRPr="0079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.000,00 </w:t>
      </w:r>
      <w:proofErr w:type="gramStart"/>
      <w:r w:rsidRPr="00797C27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E13CC" w:rsidRPr="00797C27" w:rsidRDefault="00FE13CC" w:rsidP="00D92E88">
      <w:pPr>
        <w:pStyle w:val="Akapitzlist"/>
        <w:numPr>
          <w:ilvl w:val="0"/>
          <w:numId w:val="3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>Wypoczynek winien zostać zorganizowany w północnej części Polski, na terenie województw: zachodniopomorskiego, pomorskiego, podlaskiego, kujawsko-pomorskiego.</w:t>
      </w:r>
    </w:p>
    <w:p w:rsidR="00FE13CC" w:rsidRPr="00797C27" w:rsidRDefault="00FE13CC" w:rsidP="00D92E88">
      <w:pPr>
        <w:pStyle w:val="Akapitzlist"/>
        <w:numPr>
          <w:ilvl w:val="0"/>
          <w:numId w:val="3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 xml:space="preserve">Uczestnikami wypoczynku będzie </w:t>
      </w:r>
      <w:r w:rsidR="00264E27">
        <w:rPr>
          <w:rFonts w:ascii="Times New Roman" w:hAnsi="Times New Roman" w:cs="Times New Roman"/>
          <w:b/>
          <w:sz w:val="24"/>
          <w:szCs w:val="24"/>
          <w:u w:val="single"/>
        </w:rPr>
        <w:t>770</w:t>
      </w:r>
      <w:r w:rsidRPr="0079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uczniów szkół podstawowych i ponadpodstawowych w wieku do 18 lat</w:t>
      </w:r>
      <w:r w:rsidR="00C629CB" w:rsidRPr="00797C27">
        <w:rPr>
          <w:rFonts w:ascii="Times New Roman" w:hAnsi="Times New Roman" w:cs="Times New Roman"/>
          <w:sz w:val="24"/>
          <w:szCs w:val="24"/>
        </w:rPr>
        <w:t xml:space="preserve">, zamieszkujących </w:t>
      </w:r>
      <w:r w:rsidRPr="00797C27">
        <w:rPr>
          <w:rFonts w:ascii="Times New Roman" w:hAnsi="Times New Roman" w:cs="Times New Roman"/>
          <w:sz w:val="24"/>
          <w:szCs w:val="24"/>
        </w:rPr>
        <w:t>na terenie województwa warmińsko – mazurskiego.</w:t>
      </w:r>
    </w:p>
    <w:p w:rsidR="00FE13CC" w:rsidRPr="00797C27" w:rsidRDefault="00FE13CC" w:rsidP="00FE13CC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 xml:space="preserve">Uwaga: Na uczestnika, który w danym roku kalendarzowym (niezależnie od miesiąca) ukończy wskazaną górną granicę wiekową, dotacja przysługiwać będzie w pełnej wysokości, tak jak </w:t>
      </w:r>
      <w:r w:rsidR="00C629CB" w:rsidRPr="00797C27">
        <w:rPr>
          <w:rFonts w:ascii="Times New Roman" w:hAnsi="Times New Roman" w:cs="Times New Roman"/>
          <w:sz w:val="24"/>
          <w:szCs w:val="24"/>
        </w:rPr>
        <w:br/>
      </w:r>
      <w:r w:rsidRPr="00797C27">
        <w:rPr>
          <w:rFonts w:ascii="Times New Roman" w:hAnsi="Times New Roman" w:cs="Times New Roman"/>
          <w:sz w:val="24"/>
          <w:szCs w:val="24"/>
        </w:rPr>
        <w:t xml:space="preserve">w przypadku innych uczestników. </w:t>
      </w:r>
    </w:p>
    <w:p w:rsidR="00FE13CC" w:rsidRPr="00797C27" w:rsidRDefault="00FE13CC" w:rsidP="00D92E88">
      <w:pPr>
        <w:pStyle w:val="Akapitzlist"/>
        <w:numPr>
          <w:ilvl w:val="0"/>
          <w:numId w:val="3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 xml:space="preserve">Przewiduje się sfinansowanie wypoczynku wyjazdowego trwającego </w:t>
      </w:r>
      <w:r w:rsidRPr="00797C27">
        <w:rPr>
          <w:rFonts w:ascii="Times New Roman" w:hAnsi="Times New Roman" w:cs="Times New Roman"/>
          <w:b/>
          <w:sz w:val="24"/>
          <w:szCs w:val="24"/>
          <w:u w:val="single"/>
        </w:rPr>
        <w:t>7 dni</w:t>
      </w:r>
      <w:r w:rsidRPr="00797C2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97C27">
        <w:rPr>
          <w:rFonts w:ascii="Times New Roman" w:hAnsi="Times New Roman" w:cs="Times New Roman"/>
          <w:sz w:val="24"/>
          <w:szCs w:val="24"/>
        </w:rPr>
        <w:t xml:space="preserve"> Wypoczynek rozpoczyna się wyjazdem dzieci na wypoczynek a kończy powrotem do miejsca zamieszkania uczestników. </w:t>
      </w:r>
    </w:p>
    <w:p w:rsidR="00FE13CC" w:rsidRPr="00264E27" w:rsidRDefault="00FE13CC" w:rsidP="00D92E88">
      <w:pPr>
        <w:pStyle w:val="Akapitzlist"/>
        <w:numPr>
          <w:ilvl w:val="0"/>
          <w:numId w:val="3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4E27">
        <w:rPr>
          <w:rFonts w:ascii="Times New Roman" w:hAnsi="Times New Roman" w:cs="Times New Roman"/>
          <w:sz w:val="24"/>
          <w:szCs w:val="24"/>
        </w:rPr>
        <w:t>Koszt pobytu jednego uczestnika na wypoczynku sfinans</w:t>
      </w:r>
      <w:r w:rsidR="001B019B" w:rsidRPr="00264E27">
        <w:rPr>
          <w:rFonts w:ascii="Times New Roman" w:hAnsi="Times New Roman" w:cs="Times New Roman"/>
          <w:sz w:val="24"/>
          <w:szCs w:val="24"/>
        </w:rPr>
        <w:t xml:space="preserve">owany będzie w wysokości </w:t>
      </w:r>
      <w:r w:rsidR="00623EE9" w:rsidRPr="00264E27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264E27" w:rsidRPr="00264E27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623EE9" w:rsidRPr="00264E2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264E27">
        <w:rPr>
          <w:rFonts w:ascii="Times New Roman" w:hAnsi="Times New Roman" w:cs="Times New Roman"/>
          <w:b/>
          <w:sz w:val="24"/>
          <w:szCs w:val="24"/>
          <w:u w:val="single"/>
        </w:rPr>
        <w:t xml:space="preserve">,00 </w:t>
      </w:r>
      <w:proofErr w:type="gramStart"/>
      <w:r w:rsidRPr="00264E27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  <w:proofErr w:type="gramEnd"/>
      <w:r w:rsidRPr="00264E2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64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3CC" w:rsidRPr="00264E27" w:rsidRDefault="00FE13CC" w:rsidP="00D92E88">
      <w:pPr>
        <w:pStyle w:val="Akapitzlist"/>
        <w:numPr>
          <w:ilvl w:val="0"/>
          <w:numId w:val="3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4E27">
        <w:rPr>
          <w:rFonts w:ascii="Times New Roman" w:hAnsi="Times New Roman" w:cs="Times New Roman"/>
          <w:sz w:val="24"/>
          <w:szCs w:val="24"/>
        </w:rPr>
        <w:t xml:space="preserve">Powierzenie realizacji zadania nastąpi w </w:t>
      </w:r>
      <w:r w:rsidRPr="00264E27">
        <w:rPr>
          <w:rFonts w:ascii="Times New Roman" w:hAnsi="Times New Roman" w:cs="Times New Roman"/>
          <w:b/>
          <w:sz w:val="24"/>
          <w:szCs w:val="24"/>
          <w:u w:val="single"/>
        </w:rPr>
        <w:t>10 częściach</w:t>
      </w:r>
      <w:r w:rsidRPr="00264E27">
        <w:rPr>
          <w:rFonts w:ascii="Times New Roman" w:hAnsi="Times New Roman" w:cs="Times New Roman"/>
          <w:b/>
          <w:sz w:val="24"/>
          <w:szCs w:val="24"/>
        </w:rPr>
        <w:t>:</w:t>
      </w:r>
    </w:p>
    <w:p w:rsidR="00FE13CC" w:rsidRPr="00264E27" w:rsidRDefault="00FE13CC" w:rsidP="00D92E88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27">
        <w:rPr>
          <w:rFonts w:ascii="Times New Roman" w:hAnsi="Times New Roman" w:cs="Times New Roman"/>
          <w:sz w:val="24"/>
          <w:szCs w:val="24"/>
        </w:rPr>
        <w:t xml:space="preserve">część  1 -  </w:t>
      </w:r>
      <w:r w:rsidR="00264E27" w:rsidRPr="00264E27">
        <w:rPr>
          <w:rFonts w:ascii="Times New Roman" w:hAnsi="Times New Roman" w:cs="Times New Roman"/>
          <w:b/>
          <w:sz w:val="24"/>
          <w:szCs w:val="24"/>
        </w:rPr>
        <w:t>80</w:t>
      </w:r>
      <w:r w:rsidRPr="00264E27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proofErr w:type="gramEnd"/>
      <w:r w:rsidRPr="00264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E27">
        <w:rPr>
          <w:rFonts w:ascii="Times New Roman" w:hAnsi="Times New Roman" w:cs="Times New Roman"/>
          <w:sz w:val="24"/>
          <w:szCs w:val="24"/>
        </w:rPr>
        <w:t xml:space="preserve">z powiatu olsztyńskiego, </w:t>
      </w:r>
    </w:p>
    <w:p w:rsidR="00FE13CC" w:rsidRPr="00264E27" w:rsidRDefault="00FE13CC" w:rsidP="00D92E88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27">
        <w:rPr>
          <w:rFonts w:ascii="Times New Roman" w:hAnsi="Times New Roman" w:cs="Times New Roman"/>
          <w:sz w:val="24"/>
          <w:szCs w:val="24"/>
        </w:rPr>
        <w:t xml:space="preserve">część  2 -  </w:t>
      </w:r>
      <w:r w:rsidR="00623EE9" w:rsidRPr="00264E27">
        <w:rPr>
          <w:rFonts w:ascii="Times New Roman" w:hAnsi="Times New Roman" w:cs="Times New Roman"/>
          <w:b/>
          <w:sz w:val="24"/>
          <w:szCs w:val="24"/>
        </w:rPr>
        <w:t>8</w:t>
      </w:r>
      <w:r w:rsidR="00264E27" w:rsidRPr="00264E27">
        <w:rPr>
          <w:rFonts w:ascii="Times New Roman" w:hAnsi="Times New Roman" w:cs="Times New Roman"/>
          <w:b/>
          <w:sz w:val="24"/>
          <w:szCs w:val="24"/>
        </w:rPr>
        <w:t>0</w:t>
      </w:r>
      <w:r w:rsidRPr="00264E27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proofErr w:type="gramEnd"/>
      <w:r w:rsidRPr="00264E27">
        <w:rPr>
          <w:rFonts w:ascii="Times New Roman" w:hAnsi="Times New Roman" w:cs="Times New Roman"/>
          <w:sz w:val="24"/>
          <w:szCs w:val="24"/>
        </w:rPr>
        <w:t xml:space="preserve"> z powiatu elbląskiego, lidzbarskiego, </w:t>
      </w:r>
    </w:p>
    <w:p w:rsidR="00FE13CC" w:rsidRPr="00264E27" w:rsidRDefault="00FE13CC" w:rsidP="00D92E88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27">
        <w:rPr>
          <w:rFonts w:ascii="Times New Roman" w:hAnsi="Times New Roman" w:cs="Times New Roman"/>
          <w:sz w:val="24"/>
          <w:szCs w:val="24"/>
        </w:rPr>
        <w:t xml:space="preserve">część  3 -  </w:t>
      </w:r>
      <w:r w:rsidR="00264E27" w:rsidRPr="00264E27">
        <w:rPr>
          <w:rFonts w:ascii="Times New Roman" w:hAnsi="Times New Roman" w:cs="Times New Roman"/>
          <w:b/>
          <w:sz w:val="24"/>
          <w:szCs w:val="24"/>
        </w:rPr>
        <w:t>70</w:t>
      </w:r>
      <w:r w:rsidRPr="00264E27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proofErr w:type="gramEnd"/>
      <w:r w:rsidRPr="00264E27">
        <w:rPr>
          <w:rFonts w:ascii="Times New Roman" w:hAnsi="Times New Roman" w:cs="Times New Roman"/>
          <w:sz w:val="24"/>
          <w:szCs w:val="24"/>
        </w:rPr>
        <w:t xml:space="preserve"> z powiatu ostródzkiego, </w:t>
      </w:r>
    </w:p>
    <w:p w:rsidR="00FE13CC" w:rsidRPr="00264E27" w:rsidRDefault="00FE13CC" w:rsidP="00D92E88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27">
        <w:rPr>
          <w:rFonts w:ascii="Times New Roman" w:hAnsi="Times New Roman" w:cs="Times New Roman"/>
          <w:sz w:val="24"/>
          <w:szCs w:val="24"/>
        </w:rPr>
        <w:t xml:space="preserve">część  4 -  </w:t>
      </w:r>
      <w:r w:rsidR="00264E27" w:rsidRPr="00264E27">
        <w:rPr>
          <w:rFonts w:ascii="Times New Roman" w:hAnsi="Times New Roman" w:cs="Times New Roman"/>
          <w:b/>
          <w:sz w:val="24"/>
          <w:szCs w:val="24"/>
        </w:rPr>
        <w:t>75</w:t>
      </w:r>
      <w:r w:rsidRPr="00264E27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proofErr w:type="gramEnd"/>
      <w:r w:rsidRPr="00264E27">
        <w:rPr>
          <w:rFonts w:ascii="Times New Roman" w:hAnsi="Times New Roman" w:cs="Times New Roman"/>
          <w:sz w:val="24"/>
          <w:szCs w:val="24"/>
        </w:rPr>
        <w:t xml:space="preserve"> z powiatu </w:t>
      </w:r>
      <w:proofErr w:type="spellStart"/>
      <w:r w:rsidRPr="00264E27">
        <w:rPr>
          <w:rFonts w:ascii="Times New Roman" w:hAnsi="Times New Roman" w:cs="Times New Roman"/>
          <w:sz w:val="24"/>
          <w:szCs w:val="24"/>
        </w:rPr>
        <w:t>piskiego</w:t>
      </w:r>
      <w:proofErr w:type="spellEnd"/>
      <w:r w:rsidRPr="00264E27">
        <w:rPr>
          <w:rFonts w:ascii="Times New Roman" w:hAnsi="Times New Roman" w:cs="Times New Roman"/>
          <w:sz w:val="24"/>
          <w:szCs w:val="24"/>
        </w:rPr>
        <w:t>, ełckiego,</w:t>
      </w:r>
    </w:p>
    <w:p w:rsidR="00FE13CC" w:rsidRPr="00264E27" w:rsidRDefault="00FE13CC" w:rsidP="00D92E88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27">
        <w:rPr>
          <w:rFonts w:ascii="Times New Roman" w:hAnsi="Times New Roman" w:cs="Times New Roman"/>
          <w:sz w:val="24"/>
          <w:szCs w:val="24"/>
        </w:rPr>
        <w:t xml:space="preserve">część  5 -  </w:t>
      </w:r>
      <w:r w:rsidR="00264E27" w:rsidRPr="00264E27">
        <w:rPr>
          <w:rFonts w:ascii="Times New Roman" w:hAnsi="Times New Roman" w:cs="Times New Roman"/>
          <w:b/>
          <w:sz w:val="24"/>
          <w:szCs w:val="24"/>
        </w:rPr>
        <w:t>77</w:t>
      </w:r>
      <w:r w:rsidRPr="00264E27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proofErr w:type="gramEnd"/>
      <w:r w:rsidRPr="00264E27">
        <w:rPr>
          <w:rFonts w:ascii="Times New Roman" w:hAnsi="Times New Roman" w:cs="Times New Roman"/>
          <w:sz w:val="24"/>
          <w:szCs w:val="24"/>
        </w:rPr>
        <w:t xml:space="preserve"> z powiatu oleckiego, gołdapskiego, węgorzewskiego, </w:t>
      </w:r>
    </w:p>
    <w:p w:rsidR="00FE13CC" w:rsidRPr="00264E27" w:rsidRDefault="00FE13CC" w:rsidP="00D92E88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27">
        <w:rPr>
          <w:rFonts w:ascii="Times New Roman" w:hAnsi="Times New Roman" w:cs="Times New Roman"/>
          <w:sz w:val="24"/>
          <w:szCs w:val="24"/>
        </w:rPr>
        <w:t xml:space="preserve">część  6 -  </w:t>
      </w:r>
      <w:r w:rsidR="00264E27" w:rsidRPr="00264E27">
        <w:rPr>
          <w:rFonts w:ascii="Times New Roman" w:hAnsi="Times New Roman" w:cs="Times New Roman"/>
          <w:b/>
          <w:sz w:val="24"/>
          <w:szCs w:val="24"/>
        </w:rPr>
        <w:t>78</w:t>
      </w:r>
      <w:r w:rsidRPr="00264E27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proofErr w:type="gramEnd"/>
      <w:r w:rsidRPr="00264E27">
        <w:rPr>
          <w:rFonts w:ascii="Times New Roman" w:hAnsi="Times New Roman" w:cs="Times New Roman"/>
          <w:sz w:val="24"/>
          <w:szCs w:val="24"/>
        </w:rPr>
        <w:t xml:space="preserve"> z powiatu nowomiejskiego, iławskiego,</w:t>
      </w:r>
    </w:p>
    <w:p w:rsidR="00FE13CC" w:rsidRPr="00264E27" w:rsidRDefault="00FE13CC" w:rsidP="00D92E88">
      <w:pPr>
        <w:pStyle w:val="Akapitzlist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264E27">
        <w:rPr>
          <w:rFonts w:ascii="Times New Roman" w:hAnsi="Times New Roman" w:cs="Times New Roman"/>
          <w:sz w:val="24"/>
          <w:szCs w:val="24"/>
        </w:rPr>
        <w:t xml:space="preserve">część  7 -  </w:t>
      </w:r>
      <w:r w:rsidR="00264E27" w:rsidRPr="00264E27">
        <w:rPr>
          <w:rFonts w:ascii="Times New Roman" w:hAnsi="Times New Roman" w:cs="Times New Roman"/>
          <w:b/>
          <w:sz w:val="24"/>
          <w:szCs w:val="24"/>
        </w:rPr>
        <w:t xml:space="preserve">78 </w:t>
      </w:r>
      <w:r w:rsidRPr="00264E27">
        <w:rPr>
          <w:rFonts w:ascii="Times New Roman" w:hAnsi="Times New Roman" w:cs="Times New Roman"/>
          <w:b/>
          <w:sz w:val="24"/>
          <w:szCs w:val="24"/>
        </w:rPr>
        <w:t>uczestników</w:t>
      </w:r>
      <w:proofErr w:type="gramEnd"/>
      <w:r w:rsidRPr="00264E27">
        <w:rPr>
          <w:rFonts w:ascii="Times New Roman" w:hAnsi="Times New Roman" w:cs="Times New Roman"/>
          <w:sz w:val="24"/>
          <w:szCs w:val="24"/>
        </w:rPr>
        <w:t xml:space="preserve"> z powiatu szczycieńskiego, mrągowskiego, </w:t>
      </w:r>
    </w:p>
    <w:p w:rsidR="00FE13CC" w:rsidRPr="00264E27" w:rsidRDefault="00FE13CC" w:rsidP="00D92E88">
      <w:pPr>
        <w:pStyle w:val="Akapitzlist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264E27">
        <w:rPr>
          <w:rFonts w:ascii="Times New Roman" w:hAnsi="Times New Roman" w:cs="Times New Roman"/>
          <w:sz w:val="24"/>
          <w:szCs w:val="24"/>
        </w:rPr>
        <w:t xml:space="preserve">część  8 -  </w:t>
      </w:r>
      <w:r w:rsidR="00264E27" w:rsidRPr="00264E27">
        <w:rPr>
          <w:rFonts w:ascii="Times New Roman" w:hAnsi="Times New Roman" w:cs="Times New Roman"/>
          <w:b/>
          <w:sz w:val="24"/>
          <w:szCs w:val="24"/>
        </w:rPr>
        <w:t>77</w:t>
      </w:r>
      <w:r w:rsidRPr="00264E27">
        <w:rPr>
          <w:rFonts w:ascii="Times New Roman" w:hAnsi="Times New Roman" w:cs="Times New Roman"/>
          <w:sz w:val="24"/>
          <w:szCs w:val="24"/>
        </w:rPr>
        <w:t xml:space="preserve"> </w:t>
      </w:r>
      <w:r w:rsidRPr="00264E27">
        <w:rPr>
          <w:rFonts w:ascii="Times New Roman" w:hAnsi="Times New Roman" w:cs="Times New Roman"/>
          <w:b/>
          <w:sz w:val="24"/>
          <w:szCs w:val="24"/>
        </w:rPr>
        <w:t>uczestników</w:t>
      </w:r>
      <w:proofErr w:type="gramEnd"/>
      <w:r w:rsidRPr="00264E27">
        <w:rPr>
          <w:rFonts w:ascii="Times New Roman" w:hAnsi="Times New Roman" w:cs="Times New Roman"/>
          <w:sz w:val="24"/>
          <w:szCs w:val="24"/>
        </w:rPr>
        <w:t xml:space="preserve"> z powiatu giżyckiego, kętrzyńskiego, </w:t>
      </w:r>
    </w:p>
    <w:p w:rsidR="00FE13CC" w:rsidRPr="00264E27" w:rsidRDefault="00FE13CC" w:rsidP="00D92E88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27">
        <w:rPr>
          <w:rFonts w:ascii="Times New Roman" w:hAnsi="Times New Roman" w:cs="Times New Roman"/>
          <w:sz w:val="24"/>
          <w:szCs w:val="24"/>
        </w:rPr>
        <w:t xml:space="preserve">część  9 -  </w:t>
      </w:r>
      <w:r w:rsidR="00264E27" w:rsidRPr="00264E27">
        <w:rPr>
          <w:rFonts w:ascii="Times New Roman" w:hAnsi="Times New Roman" w:cs="Times New Roman"/>
          <w:b/>
          <w:sz w:val="24"/>
          <w:szCs w:val="24"/>
        </w:rPr>
        <w:t>77</w:t>
      </w:r>
      <w:r w:rsidRPr="00264E27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proofErr w:type="gramEnd"/>
      <w:r w:rsidRPr="00264E27">
        <w:rPr>
          <w:rFonts w:ascii="Times New Roman" w:hAnsi="Times New Roman" w:cs="Times New Roman"/>
          <w:sz w:val="24"/>
          <w:szCs w:val="24"/>
        </w:rPr>
        <w:t xml:space="preserve"> z powiatu bartoszyckiego, braniewskiego,</w:t>
      </w:r>
    </w:p>
    <w:p w:rsidR="00FE13CC" w:rsidRPr="00264E27" w:rsidRDefault="00FE13CC" w:rsidP="00D92E88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27">
        <w:rPr>
          <w:rFonts w:ascii="Times New Roman" w:hAnsi="Times New Roman" w:cs="Times New Roman"/>
          <w:sz w:val="24"/>
          <w:szCs w:val="24"/>
        </w:rPr>
        <w:t>część</w:t>
      </w:r>
      <w:proofErr w:type="gramEnd"/>
      <w:r w:rsidRPr="00264E27">
        <w:rPr>
          <w:rFonts w:ascii="Times New Roman" w:hAnsi="Times New Roman" w:cs="Times New Roman"/>
          <w:sz w:val="24"/>
          <w:szCs w:val="24"/>
        </w:rPr>
        <w:t xml:space="preserve"> 10 - </w:t>
      </w:r>
      <w:r w:rsidR="00264E27" w:rsidRPr="00264E27">
        <w:rPr>
          <w:rFonts w:ascii="Times New Roman" w:hAnsi="Times New Roman" w:cs="Times New Roman"/>
          <w:b/>
          <w:sz w:val="24"/>
          <w:szCs w:val="24"/>
        </w:rPr>
        <w:t>78</w:t>
      </w:r>
      <w:r w:rsidRPr="00264E27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r w:rsidRPr="00264E27">
        <w:rPr>
          <w:rFonts w:ascii="Times New Roman" w:hAnsi="Times New Roman" w:cs="Times New Roman"/>
          <w:sz w:val="24"/>
          <w:szCs w:val="24"/>
        </w:rPr>
        <w:t xml:space="preserve"> z powiatu nidzickiego, działdowskiego, </w:t>
      </w:r>
    </w:p>
    <w:p w:rsidR="00FE13CC" w:rsidRPr="00797C27" w:rsidRDefault="00A845F9" w:rsidP="00FE13CC">
      <w:pPr>
        <w:spacing w:after="0" w:line="276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b/>
          <w:sz w:val="24"/>
          <w:szCs w:val="24"/>
        </w:rPr>
        <w:t>Uwaga:</w:t>
      </w:r>
      <w:r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FE13CC" w:rsidRPr="00797C27">
        <w:rPr>
          <w:rFonts w:ascii="Times New Roman" w:hAnsi="Times New Roman" w:cs="Times New Roman"/>
          <w:sz w:val="24"/>
          <w:szCs w:val="24"/>
        </w:rPr>
        <w:t xml:space="preserve">wykaz ośrodków pomocy społecznej z których rekrutowani będą uczestnicy </w:t>
      </w:r>
      <w:r w:rsidR="000D34CA" w:rsidRPr="00797C27">
        <w:rPr>
          <w:rFonts w:ascii="Times New Roman" w:hAnsi="Times New Roman" w:cs="Times New Roman"/>
          <w:sz w:val="24"/>
          <w:szCs w:val="24"/>
        </w:rPr>
        <w:br/>
      </w:r>
      <w:r w:rsidR="00FE13CC" w:rsidRPr="00797C27">
        <w:rPr>
          <w:rFonts w:ascii="Times New Roman" w:hAnsi="Times New Roman" w:cs="Times New Roman"/>
          <w:sz w:val="24"/>
          <w:szCs w:val="24"/>
        </w:rPr>
        <w:t>z podziałem na poszczególne ośrodki zostanie przesłany Wykonawcom po ogłoszeniu wyników konkursu.</w:t>
      </w:r>
    </w:p>
    <w:p w:rsidR="00A70666" w:rsidRPr="00797C27" w:rsidRDefault="00A70666" w:rsidP="00D92E88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8833456"/>
      <w:r w:rsidRPr="00797C27">
        <w:rPr>
          <w:rFonts w:ascii="Times New Roman" w:hAnsi="Times New Roman" w:cs="Times New Roman"/>
          <w:sz w:val="24"/>
          <w:szCs w:val="24"/>
        </w:rPr>
        <w:t xml:space="preserve">Wypoczynek winien zostać zorganizowany zgodnie z: </w:t>
      </w:r>
    </w:p>
    <w:p w:rsidR="00A70666" w:rsidRPr="00797C27" w:rsidRDefault="00A70666" w:rsidP="00D92E88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ustawą</w:t>
      </w:r>
      <w:proofErr w:type="gramEnd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dnia 7 września 1991 r. o systemie oświaty (</w:t>
      </w:r>
      <w:proofErr w:type="spellStart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</w:t>
      </w:r>
      <w:proofErr w:type="gramStart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r. poz. 750 z </w:t>
      </w:r>
      <w:proofErr w:type="spellStart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zm</w:t>
      </w:r>
      <w:proofErr w:type="gramEnd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.),</w:t>
      </w:r>
    </w:p>
    <w:p w:rsidR="00A70666" w:rsidRPr="00797C27" w:rsidRDefault="00A70666" w:rsidP="00D92E88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rozporządzeniem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Ministra Edukacji Narodowej z dnia 30 marca 2016 r. w sprawie wypoczynku dzieci i młodzieży (Dz. U z 2016 r. poz. 452</w:t>
      </w:r>
      <w:r w:rsidR="0056117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6117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611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6117C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56117C">
        <w:rPr>
          <w:rFonts w:ascii="Times New Roman" w:hAnsi="Times New Roman" w:cs="Times New Roman"/>
          <w:sz w:val="24"/>
          <w:szCs w:val="24"/>
        </w:rPr>
        <w:t>.</w:t>
      </w:r>
      <w:r w:rsidRPr="00797C27">
        <w:rPr>
          <w:rFonts w:ascii="Times New Roman" w:hAnsi="Times New Roman" w:cs="Times New Roman"/>
          <w:sz w:val="24"/>
          <w:szCs w:val="24"/>
        </w:rPr>
        <w:t>),</w:t>
      </w:r>
    </w:p>
    <w:p w:rsidR="00A70666" w:rsidRPr="00797C27" w:rsidRDefault="00A70666" w:rsidP="00D92E88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ustawą</w:t>
      </w:r>
      <w:proofErr w:type="gramEnd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dnia 14 grudnia 2016 r. - Prawo oświatowe (</w:t>
      </w:r>
      <w:proofErr w:type="spellStart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</w:t>
      </w:r>
      <w:proofErr w:type="gramStart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r. poz. 737 z </w:t>
      </w:r>
      <w:proofErr w:type="spellStart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zm</w:t>
      </w:r>
      <w:proofErr w:type="gramEnd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.),</w:t>
      </w:r>
    </w:p>
    <w:p w:rsidR="00A70666" w:rsidRPr="00797C27" w:rsidRDefault="00A70666" w:rsidP="00D92E88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ustawą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z 13 maja 2016 r. o przeciwdziałaniu zagrożeniom przestępczością na tle seksualnym </w:t>
      </w:r>
      <w:r w:rsidRPr="0056117C">
        <w:rPr>
          <w:rFonts w:ascii="Times New Roman" w:hAnsi="Times New Roman" w:cs="Times New Roman"/>
          <w:bCs/>
          <w:sz w:val="24"/>
          <w:szCs w:val="24"/>
        </w:rPr>
        <w:t>i ochronie małoletnich</w:t>
      </w:r>
      <w:r w:rsidRPr="00797C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sz w:val="24"/>
          <w:szCs w:val="24"/>
        </w:rPr>
        <w:t xml:space="preserve">(Dz. U. </w:t>
      </w:r>
      <w:proofErr w:type="gramStart"/>
      <w:r w:rsidRPr="00797C2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2024 r. poz. </w:t>
      </w:r>
      <w:r w:rsidR="0056117C">
        <w:rPr>
          <w:rFonts w:ascii="Times New Roman" w:hAnsi="Times New Roman" w:cs="Times New Roman"/>
          <w:sz w:val="24"/>
          <w:szCs w:val="24"/>
        </w:rPr>
        <w:t>1802</w:t>
      </w:r>
      <w:r w:rsidRPr="00797C27">
        <w:rPr>
          <w:rFonts w:ascii="Times New Roman" w:hAnsi="Times New Roman" w:cs="Times New Roman"/>
          <w:sz w:val="24"/>
          <w:szCs w:val="24"/>
        </w:rPr>
        <w:t>).</w:t>
      </w:r>
    </w:p>
    <w:bookmarkEnd w:id="0"/>
    <w:p w:rsidR="002F63FB" w:rsidRPr="00797C27" w:rsidRDefault="00BF42B9" w:rsidP="00D92E88">
      <w:pPr>
        <w:pStyle w:val="Akapitzlist"/>
        <w:numPr>
          <w:ilvl w:val="0"/>
          <w:numId w:val="3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>W niniejszym ogłoszeniu p</w:t>
      </w:r>
      <w:r w:rsidR="00075142" w:rsidRPr="00797C27">
        <w:rPr>
          <w:rFonts w:ascii="Times New Roman" w:hAnsi="Times New Roman" w:cs="Times New Roman"/>
          <w:sz w:val="24"/>
          <w:szCs w:val="24"/>
        </w:rPr>
        <w:t>rzez wypoczynek należy rozumieć wypoczynek organizowany dla dzieci i młodzieży w celach rekreacyjnych lub regeneracji sił fizycznych i psychicznych, połączony ze szkoleniem</w:t>
      </w:r>
      <w:r w:rsidR="0091242C"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075142" w:rsidRPr="00797C27">
        <w:rPr>
          <w:rFonts w:ascii="Times New Roman" w:hAnsi="Times New Roman" w:cs="Times New Roman"/>
          <w:sz w:val="24"/>
          <w:szCs w:val="24"/>
        </w:rPr>
        <w:t xml:space="preserve">lub pogłębianiem wiedzy, rozwijaniem zainteresowań, uzdolnień lub kompetencji społecznych dzieci i młodzieży w formie </w:t>
      </w:r>
      <w:r w:rsidR="00075142" w:rsidRPr="00797C27">
        <w:rPr>
          <w:rFonts w:ascii="Times New Roman" w:hAnsi="Times New Roman" w:cs="Times New Roman"/>
          <w:b/>
          <w:sz w:val="24"/>
          <w:szCs w:val="24"/>
        </w:rPr>
        <w:t xml:space="preserve">kolonii, obozu </w:t>
      </w:r>
      <w:r w:rsidR="0008302F" w:rsidRPr="00797C27">
        <w:rPr>
          <w:rFonts w:ascii="Times New Roman" w:hAnsi="Times New Roman" w:cs="Times New Roman"/>
          <w:b/>
          <w:sz w:val="24"/>
          <w:szCs w:val="24"/>
        </w:rPr>
        <w:t>lub</w:t>
      </w:r>
      <w:r w:rsidR="00075142" w:rsidRPr="00797C27">
        <w:rPr>
          <w:rFonts w:ascii="Times New Roman" w:hAnsi="Times New Roman" w:cs="Times New Roman"/>
          <w:b/>
          <w:sz w:val="24"/>
          <w:szCs w:val="24"/>
        </w:rPr>
        <w:t xml:space="preserve"> biwaku</w:t>
      </w:r>
      <w:r w:rsidR="00075142" w:rsidRPr="00797C27">
        <w:rPr>
          <w:rFonts w:ascii="Times New Roman" w:hAnsi="Times New Roman" w:cs="Times New Roman"/>
          <w:sz w:val="24"/>
          <w:szCs w:val="24"/>
        </w:rPr>
        <w:t>.</w:t>
      </w:r>
    </w:p>
    <w:p w:rsidR="00144DEC" w:rsidRPr="00797C27" w:rsidRDefault="009F7073" w:rsidP="00D92E88">
      <w:pPr>
        <w:pStyle w:val="Akapitzlist"/>
        <w:numPr>
          <w:ilvl w:val="0"/>
          <w:numId w:val="3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>Wyklucza się udział środków finansowych własnych organizatora przy organizacji wypoczynku</w:t>
      </w:r>
      <w:r w:rsidR="003D4024" w:rsidRPr="00797C27">
        <w:rPr>
          <w:rFonts w:ascii="Times New Roman" w:hAnsi="Times New Roman" w:cs="Times New Roman"/>
          <w:sz w:val="24"/>
          <w:szCs w:val="24"/>
        </w:rPr>
        <w:t xml:space="preserve"> oraz</w:t>
      </w:r>
      <w:r w:rsidR="00745275" w:rsidRPr="00797C27">
        <w:rPr>
          <w:rFonts w:ascii="Times New Roman" w:hAnsi="Times New Roman" w:cs="Times New Roman"/>
          <w:sz w:val="24"/>
          <w:szCs w:val="24"/>
        </w:rPr>
        <w:t xml:space="preserve"> możliwość </w:t>
      </w:r>
      <w:r w:rsidRPr="00797C27">
        <w:rPr>
          <w:rFonts w:ascii="Times New Roman" w:hAnsi="Times New Roman" w:cs="Times New Roman"/>
          <w:sz w:val="24"/>
          <w:szCs w:val="24"/>
        </w:rPr>
        <w:t xml:space="preserve">wnoszenia </w:t>
      </w:r>
      <w:r w:rsidR="003D4024" w:rsidRPr="00797C27">
        <w:rPr>
          <w:rFonts w:ascii="Times New Roman" w:hAnsi="Times New Roman" w:cs="Times New Roman"/>
          <w:sz w:val="24"/>
          <w:szCs w:val="24"/>
        </w:rPr>
        <w:t xml:space="preserve">opłat za uczestnictwo </w:t>
      </w:r>
      <w:r w:rsidRPr="00797C27">
        <w:rPr>
          <w:rFonts w:ascii="Times New Roman" w:hAnsi="Times New Roman" w:cs="Times New Roman"/>
          <w:sz w:val="24"/>
          <w:szCs w:val="24"/>
        </w:rPr>
        <w:t>przez rodziców lub opiekunów.</w:t>
      </w:r>
      <w:bookmarkStart w:id="1" w:name="_Hlk98836525"/>
    </w:p>
    <w:bookmarkEnd w:id="1"/>
    <w:p w:rsidR="00601B2B" w:rsidRPr="00797C27" w:rsidRDefault="00601B2B" w:rsidP="00D92E88">
      <w:pPr>
        <w:pStyle w:val="Akapitzlist"/>
        <w:numPr>
          <w:ilvl w:val="0"/>
          <w:numId w:val="3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>Zasady przyznawania dotacji:</w:t>
      </w:r>
    </w:p>
    <w:p w:rsidR="00601B2B" w:rsidRPr="00797C27" w:rsidRDefault="00601B2B" w:rsidP="00D92E88">
      <w:pPr>
        <w:pStyle w:val="Akapitzlist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postępowanie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w sprawie przyznania dotacji odbywać się będzie zgodnie z zasadami określonymi w ustawie o działalności pożytku publicznego i wolontariacie,</w:t>
      </w:r>
    </w:p>
    <w:p w:rsidR="00601B2B" w:rsidRPr="00797C27" w:rsidRDefault="00601B2B" w:rsidP="00D92E88">
      <w:pPr>
        <w:pStyle w:val="Akapitzlist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otwartego konkursu ofert mogą przystąpić podmioty, wymienione w art. 3</w:t>
      </w:r>
      <w:r w:rsidR="005C379A">
        <w:rPr>
          <w:rFonts w:ascii="Times New Roman" w:hAnsi="Times New Roman" w:cs="Times New Roman"/>
          <w:sz w:val="24"/>
          <w:szCs w:val="24"/>
        </w:rPr>
        <w:t xml:space="preserve"> ust. 3 </w:t>
      </w:r>
      <w:r w:rsidRPr="00797C27">
        <w:rPr>
          <w:rFonts w:ascii="Times New Roman" w:hAnsi="Times New Roman" w:cs="Times New Roman"/>
          <w:sz w:val="24"/>
          <w:szCs w:val="24"/>
        </w:rPr>
        <w:t xml:space="preserve">ustawy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o działalności pożytku publicznego i wolontariacie, </w:t>
      </w:r>
      <w:r w:rsidRPr="00797C27">
        <w:rPr>
          <w:rFonts w:ascii="Times New Roman" w:hAnsi="Times New Roman" w:cs="Times New Roman"/>
          <w:sz w:val="24"/>
          <w:szCs w:val="24"/>
          <w:u w:val="single"/>
        </w:rPr>
        <w:t xml:space="preserve">które prowadzą działalność statutową </w:t>
      </w:r>
      <w:r w:rsidRPr="00797C27">
        <w:rPr>
          <w:rFonts w:ascii="Times New Roman" w:hAnsi="Times New Roman" w:cs="Times New Roman"/>
          <w:sz w:val="24"/>
          <w:szCs w:val="24"/>
          <w:u w:val="single"/>
        </w:rPr>
        <w:br/>
        <w:t>w zakresie organizacji wypoczynku dzieci i młodzieży,</w:t>
      </w:r>
    </w:p>
    <w:p w:rsidR="00601B2B" w:rsidRPr="00797C27" w:rsidRDefault="00601B2B" w:rsidP="00D92E88">
      <w:pPr>
        <w:pStyle w:val="Akapitzlist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otwartego konkursu ofert może przystąpić organizator wypoczynku, wobec którego nie toczy się postępowanie egzekucyjne, a także postępowanie sądowe lub administracyjne, które może skutkować wszczęciem takiego postępowania egzekucyjnego,</w:t>
      </w:r>
    </w:p>
    <w:p w:rsidR="00601B2B" w:rsidRPr="00797C27" w:rsidRDefault="00601B2B" w:rsidP="00D92E88">
      <w:pPr>
        <w:pStyle w:val="Akapitzlist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dotację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przydziela się na każde zadanie publiczne z osobna. Przez jedno zadanie należy rozumieć organizację wypoczynku w jednej miejscowości, pod jednym adresem w ramach wskazanych w ogłoszeniu części,</w:t>
      </w:r>
    </w:p>
    <w:p w:rsidR="00601B2B" w:rsidRPr="00797C27" w:rsidRDefault="00601B2B" w:rsidP="00D92E88">
      <w:pPr>
        <w:pStyle w:val="Akapitzlist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dotacja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może być przyznana wyłącznie na wydatki bezpośrednio związane z realizacją zadania publicznego - środki finansowe pochodzące z dotacji mogą być wykorzystane wyłącznie na: </w:t>
      </w:r>
    </w:p>
    <w:p w:rsidR="00601B2B" w:rsidRPr="00797C27" w:rsidRDefault="00601B2B" w:rsidP="00D92E88">
      <w:pPr>
        <w:pStyle w:val="Akapitzlist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wyżywienie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>,</w:t>
      </w:r>
    </w:p>
    <w:p w:rsidR="00601B2B" w:rsidRPr="00797C27" w:rsidRDefault="00601B2B" w:rsidP="00D92E88">
      <w:pPr>
        <w:pStyle w:val="Akapitzlist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zakwaterowanie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1B2B" w:rsidRPr="00797C27" w:rsidRDefault="00601B2B" w:rsidP="00D92E88">
      <w:pPr>
        <w:pStyle w:val="Akapitzlist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transport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uczestników wypoczynku,  </w:t>
      </w:r>
    </w:p>
    <w:p w:rsidR="00601B2B" w:rsidRPr="00797C27" w:rsidRDefault="00601B2B" w:rsidP="00D92E88">
      <w:pPr>
        <w:pStyle w:val="Akapitzlist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koszty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realizacji programu wypoczynku, w tym wynagrodzenie kadry wypoczynku, </w:t>
      </w:r>
    </w:p>
    <w:p w:rsidR="00601B2B" w:rsidRPr="00797C27" w:rsidRDefault="00601B2B" w:rsidP="00D92E88">
      <w:pPr>
        <w:pStyle w:val="Akapitzlist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koszty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ubezpieczenia, </w:t>
      </w:r>
    </w:p>
    <w:p w:rsidR="00601B2B" w:rsidRPr="00797C27" w:rsidRDefault="00601B2B" w:rsidP="00D92E88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zakup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środków czystości,</w:t>
      </w:r>
    </w:p>
    <w:p w:rsidR="00601B2B" w:rsidRPr="00797C27" w:rsidRDefault="00601B2B" w:rsidP="00601B2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 w:rsidRPr="00797C27">
        <w:rPr>
          <w:rFonts w:ascii="Times New Roman" w:hAnsi="Times New Roman" w:cs="Times New Roman"/>
          <w:sz w:val="24"/>
          <w:szCs w:val="24"/>
        </w:rPr>
        <w:t xml:space="preserve">: w sytuacjach </w:t>
      </w:r>
      <w:r w:rsidRPr="00797C27">
        <w:rPr>
          <w:rFonts w:ascii="Times New Roman" w:hAnsi="Times New Roman" w:cs="Times New Roman"/>
          <w:sz w:val="24"/>
          <w:szCs w:val="24"/>
          <w:u w:val="single"/>
        </w:rPr>
        <w:t>wyjątkowych i szczególnych</w:t>
      </w:r>
      <w:r w:rsidRPr="00797C27">
        <w:rPr>
          <w:rFonts w:ascii="Times New Roman" w:hAnsi="Times New Roman" w:cs="Times New Roman"/>
          <w:sz w:val="24"/>
          <w:szCs w:val="24"/>
        </w:rPr>
        <w:t xml:space="preserve"> dopuszcza się wykorzystanie środków </w:t>
      </w:r>
      <w:r w:rsidRPr="00797C27">
        <w:rPr>
          <w:rFonts w:ascii="Times New Roman" w:hAnsi="Times New Roman" w:cs="Times New Roman"/>
          <w:sz w:val="24"/>
          <w:szCs w:val="24"/>
        </w:rPr>
        <w:br/>
        <w:t>z dotacji na zakup wyposażenia dla potrzebujących dzieci (odzieży, obuwia, środków higieny osobistej, itp.),</w:t>
      </w:r>
    </w:p>
    <w:p w:rsidR="00601B2B" w:rsidRPr="00797C27" w:rsidRDefault="00601B2B" w:rsidP="00D92E88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środki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finansowe pochodzące z dotacji </w:t>
      </w:r>
      <w:r w:rsidRPr="00797C27">
        <w:rPr>
          <w:rFonts w:ascii="Times New Roman" w:hAnsi="Times New Roman" w:cs="Times New Roman"/>
          <w:sz w:val="24"/>
          <w:szCs w:val="24"/>
          <w:u w:val="single"/>
        </w:rPr>
        <w:t>nie mogą</w:t>
      </w:r>
      <w:r w:rsidRPr="00797C27">
        <w:rPr>
          <w:rFonts w:ascii="Times New Roman" w:hAnsi="Times New Roman" w:cs="Times New Roman"/>
          <w:sz w:val="24"/>
          <w:szCs w:val="24"/>
        </w:rPr>
        <w:t xml:space="preserve"> być wykorzystane na inne działania niż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te wynikające z zawartej umowy a w szczególności na remont pomieszczeń, spłatę zaległości </w:t>
      </w:r>
      <w:r w:rsidRPr="00797C27">
        <w:rPr>
          <w:rFonts w:ascii="Times New Roman" w:hAnsi="Times New Roman" w:cs="Times New Roman"/>
          <w:sz w:val="24"/>
          <w:szCs w:val="24"/>
        </w:rPr>
        <w:br/>
        <w:t>i zobowiązań, zakup wyposażenia, sprzętu i akcesoriów komputerowych oraz sprzętu multimedialnego,</w:t>
      </w:r>
    </w:p>
    <w:p w:rsidR="00601B2B" w:rsidRPr="00797C27" w:rsidRDefault="00601B2B" w:rsidP="00D92E88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złożenie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oferty nie jest równoznaczne z przyznaniem dotacji lub przyznaniem dotacji </w:t>
      </w:r>
      <w:r w:rsidRPr="00797C27">
        <w:rPr>
          <w:rFonts w:ascii="Times New Roman" w:hAnsi="Times New Roman" w:cs="Times New Roman"/>
          <w:sz w:val="24"/>
          <w:szCs w:val="24"/>
        </w:rPr>
        <w:br/>
        <w:t>w wysokości wnioskowanej przez podmiot przystępujący do konkursu ofert,</w:t>
      </w:r>
    </w:p>
    <w:p w:rsidR="00601B2B" w:rsidRPr="00797C27" w:rsidRDefault="00601B2B" w:rsidP="00D92E88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przekazanie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dotacji nastąpi na podstawie podpisanej umowy, po uprzednim złożeniu:</w:t>
      </w:r>
    </w:p>
    <w:p w:rsidR="00601B2B" w:rsidRPr="00797C27" w:rsidRDefault="00601B2B" w:rsidP="00D92E88">
      <w:pPr>
        <w:pStyle w:val="Akapitzlist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A8A">
        <w:rPr>
          <w:rFonts w:ascii="Times New Roman" w:hAnsi="Times New Roman" w:cs="Times New Roman"/>
          <w:b/>
          <w:sz w:val="24"/>
          <w:szCs w:val="24"/>
        </w:rPr>
        <w:lastRenderedPageBreak/>
        <w:t>oświadczenia</w:t>
      </w:r>
      <w:proofErr w:type="gramEnd"/>
      <w:r w:rsidRPr="0069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sz w:val="24"/>
          <w:szCs w:val="24"/>
        </w:rPr>
        <w:t xml:space="preserve">o przyjęciu dotacji, przez wnioskodawcę, według wzoru zamieszczonego </w:t>
      </w:r>
      <w:r w:rsidRPr="00797C27">
        <w:rPr>
          <w:rFonts w:ascii="Times New Roman" w:hAnsi="Times New Roman" w:cs="Times New Roman"/>
          <w:sz w:val="24"/>
          <w:szCs w:val="24"/>
        </w:rPr>
        <w:br/>
        <w:t>na stronie internetowej wraz z ogłoszeniem wyników konkursu,</w:t>
      </w:r>
    </w:p>
    <w:p w:rsidR="00601B2B" w:rsidRPr="00797C27" w:rsidRDefault="00601B2B" w:rsidP="00D92E88">
      <w:pPr>
        <w:pStyle w:val="Akapitzlist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kopii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dokumentu potwierdzającego </w:t>
      </w:r>
      <w:r w:rsidRPr="00695A8A">
        <w:rPr>
          <w:rFonts w:ascii="Times New Roman" w:hAnsi="Times New Roman" w:cs="Times New Roman"/>
          <w:b/>
          <w:sz w:val="24"/>
          <w:szCs w:val="24"/>
        </w:rPr>
        <w:t>zarejestrowanie wypoczynku w bazie wypoczynku</w:t>
      </w:r>
      <w:r w:rsidRPr="00797C27">
        <w:rPr>
          <w:rFonts w:ascii="Times New Roman" w:hAnsi="Times New Roman" w:cs="Times New Roman"/>
          <w:sz w:val="24"/>
          <w:szCs w:val="24"/>
        </w:rPr>
        <w:t xml:space="preserve"> prowadzonej przez Ministra Edukacji,</w:t>
      </w:r>
    </w:p>
    <w:p w:rsidR="00601B2B" w:rsidRPr="00797C27" w:rsidRDefault="00601B2B" w:rsidP="00D92E88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przypadku odmowy przyjęcia dotacji przez oferenta zadanie zostanie powierzone kolejnemu na liście oferentowi, według liczby przyznanych punktów, za jego zgodą.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W przypadku braku oferentów mogących zrealizować powyższe zadanie organizator konkursu zastrzega sobie możliwość powierzenia realizacji tego zadania innemu oferentowi lub oferentom, którzy realizują inne zadanie w ramach konkursu. Przyznana dotacja zostanie zwiększona proporcjonalnie do liczby uczestników.  </w:t>
      </w:r>
    </w:p>
    <w:p w:rsidR="00C54226" w:rsidRPr="00797C27" w:rsidRDefault="00601B2B" w:rsidP="00D92E88">
      <w:pPr>
        <w:pStyle w:val="Akapitzlist"/>
        <w:numPr>
          <w:ilvl w:val="0"/>
          <w:numId w:val="5"/>
        </w:numPr>
        <w:ind w:left="567"/>
        <w:jc w:val="both"/>
        <w:rPr>
          <w:rFonts w:ascii="Times New Roman" w:hAnsi="Times New Roman"/>
          <w:spacing w:val="6"/>
          <w:sz w:val="24"/>
          <w:szCs w:val="24"/>
        </w:rPr>
      </w:pPr>
      <w:proofErr w:type="gramStart"/>
      <w:r w:rsidRPr="00797C27">
        <w:rPr>
          <w:rFonts w:ascii="Times New Roman" w:hAnsi="Times New Roman"/>
          <w:spacing w:val="6"/>
          <w:sz w:val="24"/>
          <w:szCs w:val="24"/>
        </w:rPr>
        <w:t>termin</w:t>
      </w:r>
      <w:proofErr w:type="gramEnd"/>
      <w:r w:rsidRPr="00797C27">
        <w:rPr>
          <w:rFonts w:ascii="Times New Roman" w:hAnsi="Times New Roman"/>
          <w:spacing w:val="6"/>
          <w:sz w:val="24"/>
          <w:szCs w:val="24"/>
        </w:rPr>
        <w:t xml:space="preserve"> ponoszenia wydatków z dotacji rozpoczyna się </w:t>
      </w:r>
      <w:r w:rsidRPr="00797C27">
        <w:rPr>
          <w:rFonts w:ascii="Times New Roman" w:hAnsi="Times New Roman"/>
          <w:b/>
          <w:spacing w:val="6"/>
          <w:sz w:val="24"/>
          <w:szCs w:val="24"/>
        </w:rPr>
        <w:t>od dnia</w:t>
      </w:r>
      <w:r w:rsidRPr="00797C27">
        <w:rPr>
          <w:rFonts w:ascii="Times New Roman" w:hAnsi="Times New Roman"/>
          <w:spacing w:val="6"/>
          <w:sz w:val="24"/>
          <w:szCs w:val="24"/>
        </w:rPr>
        <w:t xml:space="preserve"> ogłoszenia wyników </w:t>
      </w:r>
      <w:r w:rsidRPr="00797C27">
        <w:rPr>
          <w:rFonts w:ascii="Times New Roman" w:hAnsi="Times New Roman"/>
          <w:spacing w:val="6"/>
          <w:sz w:val="24"/>
          <w:szCs w:val="24"/>
        </w:rPr>
        <w:br/>
        <w:t xml:space="preserve">konkursu </w:t>
      </w:r>
      <w:r w:rsidRPr="00797C27">
        <w:rPr>
          <w:rFonts w:ascii="Times New Roman" w:hAnsi="Times New Roman"/>
          <w:b/>
          <w:spacing w:val="6"/>
          <w:sz w:val="24"/>
          <w:szCs w:val="24"/>
        </w:rPr>
        <w:t xml:space="preserve">do 14 dni </w:t>
      </w:r>
      <w:r w:rsidRPr="00797C27">
        <w:rPr>
          <w:rFonts w:ascii="Times New Roman" w:hAnsi="Times New Roman"/>
          <w:spacing w:val="6"/>
          <w:sz w:val="24"/>
          <w:szCs w:val="24"/>
        </w:rPr>
        <w:t>od zakończenia realizacji zadania.</w:t>
      </w:r>
    </w:p>
    <w:p w:rsidR="00D0279C" w:rsidRPr="00797C27" w:rsidRDefault="00075142" w:rsidP="00D92E88">
      <w:pPr>
        <w:pStyle w:val="Akapitzlist"/>
        <w:numPr>
          <w:ilvl w:val="0"/>
          <w:numId w:val="3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>Terminy i warunki realizacji zadania</w:t>
      </w:r>
      <w:r w:rsidR="00D0279C" w:rsidRPr="00797C27">
        <w:rPr>
          <w:rFonts w:ascii="Times New Roman" w:hAnsi="Times New Roman" w:cs="Times New Roman"/>
          <w:sz w:val="24"/>
          <w:szCs w:val="24"/>
        </w:rPr>
        <w:t>:</w:t>
      </w:r>
    </w:p>
    <w:p w:rsidR="00D93AA7" w:rsidRPr="00797C27" w:rsidRDefault="002E5EBE" w:rsidP="00D92E88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z</w:t>
      </w:r>
      <w:r w:rsidR="00075142" w:rsidRPr="00797C27">
        <w:rPr>
          <w:rFonts w:ascii="Times New Roman" w:hAnsi="Times New Roman" w:cs="Times New Roman"/>
          <w:sz w:val="24"/>
          <w:szCs w:val="24"/>
        </w:rPr>
        <w:t>adanie</w:t>
      </w:r>
      <w:proofErr w:type="gramEnd"/>
      <w:r w:rsidR="00075142" w:rsidRPr="00797C27">
        <w:rPr>
          <w:rFonts w:ascii="Times New Roman" w:hAnsi="Times New Roman" w:cs="Times New Roman"/>
          <w:sz w:val="24"/>
          <w:szCs w:val="24"/>
        </w:rPr>
        <w:t xml:space="preserve"> będące przedmiotem konkursu, winno być zrealizowane w terminie </w:t>
      </w:r>
      <w:r w:rsidR="00D93AA7" w:rsidRPr="00797C27">
        <w:rPr>
          <w:rFonts w:ascii="Times New Roman" w:hAnsi="Times New Roman" w:cs="Times New Roman"/>
          <w:sz w:val="24"/>
          <w:szCs w:val="24"/>
        </w:rPr>
        <w:t xml:space="preserve">od dnia </w:t>
      </w:r>
      <w:r w:rsidR="00D93AA7" w:rsidRPr="00797C27">
        <w:rPr>
          <w:rFonts w:ascii="Times New Roman" w:hAnsi="Times New Roman" w:cs="Times New Roman"/>
          <w:sz w:val="24"/>
          <w:szCs w:val="24"/>
        </w:rPr>
        <w:br/>
      </w:r>
      <w:r w:rsidR="00D93AA7" w:rsidRPr="00797C27">
        <w:rPr>
          <w:rFonts w:ascii="Times New Roman" w:hAnsi="Times New Roman" w:cs="Times New Roman"/>
          <w:b/>
          <w:sz w:val="24"/>
          <w:szCs w:val="24"/>
        </w:rPr>
        <w:t xml:space="preserve">28 czerwca 2025 r. do dnia 31 sierpnia 2025 r. </w:t>
      </w:r>
    </w:p>
    <w:p w:rsidR="002E5EBE" w:rsidRPr="00797C27" w:rsidRDefault="002E5EBE" w:rsidP="00D93AA7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b/>
          <w:sz w:val="24"/>
          <w:szCs w:val="24"/>
        </w:rPr>
        <w:t>Uwaga:</w:t>
      </w:r>
      <w:r w:rsidRPr="00797C27">
        <w:rPr>
          <w:rFonts w:ascii="Times New Roman" w:hAnsi="Times New Roman" w:cs="Times New Roman"/>
          <w:sz w:val="24"/>
          <w:szCs w:val="24"/>
        </w:rPr>
        <w:t xml:space="preserve"> termin realizacji zadania może ulec zmianie w związku z okolicznościami, na które organizator konkursu, w chwili jego ogłaszania, nie miał wpływu,</w:t>
      </w:r>
    </w:p>
    <w:p w:rsidR="00704F74" w:rsidRPr="00797C27" w:rsidRDefault="00AF6951" w:rsidP="00D92E88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realizacja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zadania</w:t>
      </w:r>
      <w:r w:rsidR="00ED4E91" w:rsidRPr="00797C27">
        <w:rPr>
          <w:rFonts w:ascii="Times New Roman" w:hAnsi="Times New Roman" w:cs="Times New Roman"/>
          <w:sz w:val="24"/>
          <w:szCs w:val="24"/>
        </w:rPr>
        <w:t xml:space="preserve"> obejmuje w szczególności: </w:t>
      </w:r>
    </w:p>
    <w:p w:rsidR="005230EB" w:rsidRPr="00797C27" w:rsidRDefault="00ED4E91" w:rsidP="00D92E88">
      <w:pPr>
        <w:pStyle w:val="Akapitzlist"/>
        <w:numPr>
          <w:ilvl w:val="0"/>
          <w:numId w:val="9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nabór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sz w:val="24"/>
          <w:szCs w:val="24"/>
        </w:rPr>
        <w:t xml:space="preserve">uczestników we współpracy ze wskazanymi przez Zamawiającego ośrodkami pomocy społecznej </w:t>
      </w:r>
      <w:r w:rsidR="00EA2C32" w:rsidRPr="00797C27">
        <w:rPr>
          <w:rFonts w:ascii="Times New Roman" w:hAnsi="Times New Roman" w:cs="Times New Roman"/>
          <w:sz w:val="24"/>
          <w:szCs w:val="24"/>
        </w:rPr>
        <w:t>i centrami pomocy rodzinie z terenu województwa warmińsko-mazurskiego</w:t>
      </w:r>
      <w:r w:rsidRPr="00797C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36D6" w:rsidRPr="00797C27" w:rsidRDefault="0022359D" w:rsidP="00D92E88">
      <w:pPr>
        <w:pStyle w:val="Akapitzlist"/>
        <w:numPr>
          <w:ilvl w:val="0"/>
          <w:numId w:val="9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obowiąz</w:t>
      </w:r>
      <w:r w:rsidR="008736D6" w:rsidRPr="00797C27">
        <w:rPr>
          <w:rFonts w:ascii="Times New Roman" w:hAnsi="Times New Roman" w:cs="Times New Roman"/>
          <w:b/>
          <w:sz w:val="24"/>
          <w:szCs w:val="24"/>
        </w:rPr>
        <w:t>e</w:t>
      </w:r>
      <w:r w:rsidRPr="00797C27">
        <w:rPr>
          <w:rFonts w:ascii="Times New Roman" w:hAnsi="Times New Roman" w:cs="Times New Roman"/>
          <w:b/>
          <w:sz w:val="24"/>
          <w:szCs w:val="24"/>
        </w:rPr>
        <w:t>k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</w:rPr>
        <w:t xml:space="preserve"> informacyjn</w:t>
      </w:r>
      <w:r w:rsidR="008736D6" w:rsidRPr="00797C27">
        <w:rPr>
          <w:rFonts w:ascii="Times New Roman" w:hAnsi="Times New Roman" w:cs="Times New Roman"/>
          <w:b/>
          <w:sz w:val="24"/>
          <w:szCs w:val="24"/>
        </w:rPr>
        <w:t>y</w:t>
      </w:r>
      <w:r w:rsidR="00D800F1" w:rsidRPr="00797C27">
        <w:rPr>
          <w:rFonts w:ascii="Times New Roman" w:hAnsi="Times New Roman" w:cs="Times New Roman"/>
          <w:b/>
          <w:sz w:val="24"/>
          <w:szCs w:val="24"/>
        </w:rPr>
        <w:t xml:space="preserve"> dotyczący</w:t>
      </w:r>
      <w:r w:rsidR="008736D6" w:rsidRPr="00797C27">
        <w:rPr>
          <w:rFonts w:ascii="Times New Roman" w:hAnsi="Times New Roman" w:cs="Times New Roman"/>
          <w:b/>
          <w:sz w:val="24"/>
          <w:szCs w:val="24"/>
        </w:rPr>
        <w:t>:</w:t>
      </w:r>
    </w:p>
    <w:p w:rsidR="00D93AA7" w:rsidRPr="00797C27" w:rsidRDefault="00D800F1" w:rsidP="00D92E88">
      <w:pPr>
        <w:pStyle w:val="Akapitzlist"/>
        <w:numPr>
          <w:ilvl w:val="0"/>
          <w:numId w:val="10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przekazania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D93AA7" w:rsidRPr="00797C27">
        <w:rPr>
          <w:rFonts w:ascii="Times New Roman" w:hAnsi="Times New Roman" w:cs="Times New Roman"/>
          <w:sz w:val="24"/>
          <w:szCs w:val="24"/>
        </w:rPr>
        <w:t xml:space="preserve">za pośrednictwem ośrodków pomocy społecznej </w:t>
      </w:r>
      <w:r w:rsidR="0022359D" w:rsidRPr="00797C27">
        <w:rPr>
          <w:rFonts w:ascii="Times New Roman" w:hAnsi="Times New Roman" w:cs="Times New Roman"/>
          <w:sz w:val="24"/>
          <w:szCs w:val="24"/>
        </w:rPr>
        <w:t>rodzic</w:t>
      </w:r>
      <w:r w:rsidRPr="00797C27">
        <w:rPr>
          <w:rFonts w:ascii="Times New Roman" w:hAnsi="Times New Roman" w:cs="Times New Roman"/>
          <w:sz w:val="24"/>
          <w:szCs w:val="24"/>
        </w:rPr>
        <w:t>om</w:t>
      </w:r>
      <w:r w:rsidR="00D93AA7" w:rsidRPr="00797C27">
        <w:rPr>
          <w:rFonts w:ascii="Times New Roman" w:hAnsi="Times New Roman" w:cs="Times New Roman"/>
          <w:sz w:val="24"/>
          <w:szCs w:val="24"/>
        </w:rPr>
        <w:t>/</w:t>
      </w:r>
      <w:r w:rsidR="0022359D" w:rsidRPr="00797C27">
        <w:rPr>
          <w:rFonts w:ascii="Times New Roman" w:hAnsi="Times New Roman" w:cs="Times New Roman"/>
          <w:sz w:val="24"/>
          <w:szCs w:val="24"/>
        </w:rPr>
        <w:t>opiekun</w:t>
      </w:r>
      <w:r w:rsidRPr="00797C27">
        <w:rPr>
          <w:rFonts w:ascii="Times New Roman" w:hAnsi="Times New Roman" w:cs="Times New Roman"/>
          <w:sz w:val="24"/>
          <w:szCs w:val="24"/>
        </w:rPr>
        <w:t>om prawnym</w:t>
      </w:r>
      <w:r w:rsidR="00D93AA7" w:rsidRPr="00797C27">
        <w:rPr>
          <w:rFonts w:ascii="Times New Roman" w:hAnsi="Times New Roman" w:cs="Times New Roman"/>
          <w:sz w:val="24"/>
          <w:szCs w:val="24"/>
        </w:rPr>
        <w:t xml:space="preserve"> uczestników wypoczynku</w:t>
      </w:r>
      <w:r w:rsidR="0022359D" w:rsidRPr="00797C27">
        <w:rPr>
          <w:rFonts w:ascii="Times New Roman" w:hAnsi="Times New Roman" w:cs="Times New Roman"/>
          <w:sz w:val="24"/>
          <w:szCs w:val="24"/>
        </w:rPr>
        <w:t xml:space="preserve">, </w:t>
      </w:r>
      <w:r w:rsidR="009E0C8B" w:rsidRPr="00797C27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D93AA7" w:rsidRPr="00797C27">
        <w:rPr>
          <w:rFonts w:ascii="Times New Roman" w:hAnsi="Times New Roman" w:cs="Times New Roman"/>
          <w:sz w:val="24"/>
          <w:szCs w:val="24"/>
        </w:rPr>
        <w:t xml:space="preserve">dotyczących terminu wyjazdu </w:t>
      </w:r>
      <w:r w:rsidR="009E0C8B">
        <w:rPr>
          <w:rFonts w:ascii="Times New Roman" w:hAnsi="Times New Roman" w:cs="Times New Roman"/>
          <w:sz w:val="24"/>
          <w:szCs w:val="24"/>
        </w:rPr>
        <w:br/>
      </w:r>
      <w:r w:rsidR="00D93AA7" w:rsidRPr="00797C27">
        <w:rPr>
          <w:rFonts w:ascii="Times New Roman" w:hAnsi="Times New Roman" w:cs="Times New Roman"/>
          <w:sz w:val="24"/>
          <w:szCs w:val="24"/>
        </w:rPr>
        <w:t>i powrotu, z podaniem godzin i miejsc zbiórek,</w:t>
      </w:r>
    </w:p>
    <w:p w:rsidR="009E0C8B" w:rsidRDefault="00D93AA7" w:rsidP="00576CD2">
      <w:pPr>
        <w:pStyle w:val="Akapitzlist"/>
        <w:numPr>
          <w:ilvl w:val="0"/>
          <w:numId w:val="10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C8B">
        <w:rPr>
          <w:rFonts w:ascii="Times New Roman" w:hAnsi="Times New Roman" w:cs="Times New Roman"/>
          <w:sz w:val="24"/>
          <w:szCs w:val="24"/>
        </w:rPr>
        <w:t>przekazania</w:t>
      </w:r>
      <w:proofErr w:type="gramEnd"/>
      <w:r w:rsidRPr="009E0C8B">
        <w:rPr>
          <w:rFonts w:ascii="Times New Roman" w:hAnsi="Times New Roman" w:cs="Times New Roman"/>
          <w:sz w:val="24"/>
          <w:szCs w:val="24"/>
        </w:rPr>
        <w:t xml:space="preserve"> za pośrednictwem ośrodków pomocy społecznej </w:t>
      </w:r>
      <w:r w:rsidR="009E0C8B" w:rsidRPr="009E0C8B">
        <w:rPr>
          <w:rFonts w:ascii="Times New Roman" w:hAnsi="Times New Roman" w:cs="Times New Roman"/>
          <w:sz w:val="24"/>
          <w:szCs w:val="24"/>
        </w:rPr>
        <w:t xml:space="preserve">rodzicom/opiekunom prawnym uczestników wypoczynku, kart kwalifikacyjnych wraz z oświadczeniami, programu </w:t>
      </w:r>
      <w:r w:rsidRPr="009E0C8B">
        <w:rPr>
          <w:rFonts w:ascii="Times New Roman" w:hAnsi="Times New Roman" w:cs="Times New Roman"/>
          <w:sz w:val="24"/>
          <w:szCs w:val="24"/>
        </w:rPr>
        <w:t xml:space="preserve">i regulaminu kolonii, </w:t>
      </w:r>
    </w:p>
    <w:p w:rsidR="008736D6" w:rsidRPr="009E0C8B" w:rsidRDefault="00D800F1" w:rsidP="00576CD2">
      <w:pPr>
        <w:pStyle w:val="Akapitzlist"/>
        <w:numPr>
          <w:ilvl w:val="0"/>
          <w:numId w:val="10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C8B">
        <w:rPr>
          <w:rFonts w:ascii="Times New Roman" w:hAnsi="Times New Roman" w:cs="Times New Roman"/>
          <w:sz w:val="24"/>
          <w:szCs w:val="24"/>
        </w:rPr>
        <w:t>obowiązku</w:t>
      </w:r>
      <w:proofErr w:type="gramEnd"/>
      <w:r w:rsidRPr="009E0C8B">
        <w:rPr>
          <w:rFonts w:ascii="Times New Roman" w:hAnsi="Times New Roman" w:cs="Times New Roman"/>
          <w:sz w:val="24"/>
          <w:szCs w:val="24"/>
        </w:rPr>
        <w:t xml:space="preserve"> </w:t>
      </w:r>
      <w:r w:rsidR="00D93AA7" w:rsidRPr="009E0C8B">
        <w:rPr>
          <w:rFonts w:ascii="Times New Roman" w:hAnsi="Times New Roman" w:cs="Times New Roman"/>
          <w:sz w:val="24"/>
          <w:szCs w:val="24"/>
        </w:rPr>
        <w:t xml:space="preserve">zamieszczenia plakatu informacyjnego w miejscu realizacji zadania oraz stosownej informacji na swojej stronie internetowej o </w:t>
      </w:r>
      <w:r w:rsidR="00D93AA7" w:rsidRPr="009E0C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dofinansowaniu </w:t>
      </w:r>
      <w:r w:rsidR="00D93AA7" w:rsidRPr="009E0C8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zadania z budżetu państwa lub z państwowych funduszy celowych </w:t>
      </w:r>
      <w:r w:rsidR="00D93AA7" w:rsidRPr="009E0C8B">
        <w:rPr>
          <w:rFonts w:ascii="Times New Roman" w:hAnsi="Times New Roman" w:cs="Times New Roman"/>
          <w:sz w:val="24"/>
          <w:szCs w:val="24"/>
        </w:rPr>
        <w:t xml:space="preserve">ze środków publicznych, otrzymanych za pośrednictwem Warmińsko-Mazurskiego Kuratora Oświaty, zgodnie z zasadami wynikającymi z </w:t>
      </w:r>
      <w:r w:rsidR="00D93AA7" w:rsidRPr="009E0C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rozporządzenia Rady Ministrów </w:t>
      </w:r>
      <w:r w:rsidR="00D93AA7" w:rsidRPr="009E0C8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dnia 7 maja 2021 r. w sprawie określenia działań informacyjnych podejmowanych przez podmioty realizujące zadania publiczne (Dz. U. </w:t>
      </w:r>
      <w:proofErr w:type="gramStart"/>
      <w:r w:rsidR="00D93AA7" w:rsidRPr="009E0C8B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="00D93AA7" w:rsidRPr="009E0C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 poz. 953 z </w:t>
      </w:r>
      <w:proofErr w:type="spellStart"/>
      <w:r w:rsidR="00D93AA7" w:rsidRPr="009E0C8B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D93AA7" w:rsidRPr="009E0C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D93AA7" w:rsidRPr="009E0C8B">
        <w:rPr>
          <w:rFonts w:ascii="Times New Roman" w:hAnsi="Times New Roman" w:cs="Times New Roman"/>
          <w:sz w:val="24"/>
          <w:szCs w:val="24"/>
          <w:shd w:val="clear" w:color="auto" w:fill="FFFFFF"/>
        </w:rPr>
        <w:t>zm</w:t>
      </w:r>
      <w:proofErr w:type="gramEnd"/>
      <w:r w:rsidR="00D93AA7" w:rsidRPr="009E0C8B">
        <w:rPr>
          <w:rFonts w:ascii="Times New Roman" w:hAnsi="Times New Roman" w:cs="Times New Roman"/>
          <w:sz w:val="24"/>
          <w:szCs w:val="24"/>
          <w:shd w:val="clear" w:color="auto" w:fill="FFFFFF"/>
        </w:rPr>
        <w:t>.),</w:t>
      </w:r>
    </w:p>
    <w:p w:rsidR="00CA08F7" w:rsidRPr="00797C27" w:rsidRDefault="00ED4E91" w:rsidP="00D92E88">
      <w:pPr>
        <w:pStyle w:val="Akapitzlist"/>
        <w:numPr>
          <w:ilvl w:val="0"/>
          <w:numId w:val="9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transport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uczestników wypoczynku na miejsce wypoczynku i z powrotem oraz </w:t>
      </w:r>
      <w:r w:rsidR="000D34CA" w:rsidRPr="00797C27">
        <w:rPr>
          <w:rFonts w:ascii="Times New Roman" w:hAnsi="Times New Roman" w:cs="Times New Roman"/>
          <w:sz w:val="24"/>
          <w:szCs w:val="24"/>
        </w:rPr>
        <w:br/>
      </w:r>
      <w:r w:rsidRPr="00797C27">
        <w:rPr>
          <w:rFonts w:ascii="Times New Roman" w:hAnsi="Times New Roman" w:cs="Times New Roman"/>
          <w:sz w:val="24"/>
          <w:szCs w:val="24"/>
        </w:rPr>
        <w:t>w trakcie trwania turnusu.</w:t>
      </w:r>
      <w:r w:rsidR="00CA08F7"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sz w:val="24"/>
          <w:szCs w:val="24"/>
        </w:rPr>
        <w:t>Wybrany Wykonawca</w:t>
      </w:r>
      <w:r w:rsidR="00CA08F7" w:rsidRPr="00797C27">
        <w:rPr>
          <w:rFonts w:ascii="Times New Roman" w:hAnsi="Times New Roman" w:cs="Times New Roman"/>
          <w:sz w:val="24"/>
          <w:szCs w:val="24"/>
        </w:rPr>
        <w:t xml:space="preserve"> w ramach zawartej umowy:</w:t>
      </w:r>
    </w:p>
    <w:p w:rsidR="00CA08F7" w:rsidRPr="00797C27" w:rsidRDefault="00ED4E91" w:rsidP="00D92E88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zorganizuje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transport uczestników </w:t>
      </w:r>
      <w:r w:rsidRPr="00797C27">
        <w:rPr>
          <w:rFonts w:ascii="Times New Roman" w:hAnsi="Times New Roman" w:cs="Times New Roman"/>
          <w:sz w:val="24"/>
          <w:szCs w:val="24"/>
          <w:u w:val="single"/>
        </w:rPr>
        <w:t>z ustalonych z ośrodkami miej</w:t>
      </w:r>
      <w:r w:rsidR="00DD447B" w:rsidRPr="00797C27">
        <w:rPr>
          <w:rFonts w:ascii="Times New Roman" w:hAnsi="Times New Roman" w:cs="Times New Roman"/>
          <w:sz w:val="24"/>
          <w:szCs w:val="24"/>
          <w:u w:val="single"/>
        </w:rPr>
        <w:t>sc zbiórek</w:t>
      </w:r>
      <w:r w:rsidR="00DD447B" w:rsidRPr="00797C27">
        <w:rPr>
          <w:rFonts w:ascii="Times New Roman" w:hAnsi="Times New Roman" w:cs="Times New Roman"/>
          <w:sz w:val="24"/>
          <w:szCs w:val="24"/>
        </w:rPr>
        <w:t xml:space="preserve"> oraz </w:t>
      </w:r>
      <w:r w:rsidR="008D74DC" w:rsidRPr="00797C27">
        <w:rPr>
          <w:rFonts w:ascii="Times New Roman" w:hAnsi="Times New Roman" w:cs="Times New Roman"/>
          <w:sz w:val="24"/>
          <w:szCs w:val="24"/>
        </w:rPr>
        <w:br/>
      </w:r>
      <w:r w:rsidR="00DD447B" w:rsidRPr="00797C27">
        <w:rPr>
          <w:rFonts w:ascii="Times New Roman" w:hAnsi="Times New Roman" w:cs="Times New Roman"/>
          <w:sz w:val="24"/>
          <w:szCs w:val="24"/>
        </w:rPr>
        <w:t>z powrotem</w:t>
      </w:r>
      <w:r w:rsidR="00C232D0"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DD447B" w:rsidRPr="00797C27">
        <w:rPr>
          <w:rFonts w:ascii="Times New Roman" w:hAnsi="Times New Roman" w:cs="Times New Roman"/>
          <w:sz w:val="24"/>
          <w:szCs w:val="24"/>
        </w:rPr>
        <w:t xml:space="preserve">do </w:t>
      </w:r>
      <w:r w:rsidRPr="00797C27">
        <w:rPr>
          <w:rFonts w:ascii="Times New Roman" w:hAnsi="Times New Roman" w:cs="Times New Roman"/>
          <w:sz w:val="24"/>
          <w:szCs w:val="24"/>
        </w:rPr>
        <w:t>miejsc zbiórek</w:t>
      </w:r>
      <w:r w:rsidR="00CA08F7" w:rsidRPr="00797C27">
        <w:rPr>
          <w:rFonts w:ascii="Times New Roman" w:hAnsi="Times New Roman" w:cs="Times New Roman"/>
          <w:sz w:val="24"/>
          <w:szCs w:val="24"/>
        </w:rPr>
        <w:t>,</w:t>
      </w:r>
    </w:p>
    <w:p w:rsidR="00CA08F7" w:rsidRPr="00797C27" w:rsidRDefault="00CA08F7" w:rsidP="00D92E88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dniu wyjazdu</w:t>
      </w:r>
      <w:r w:rsidR="00CD6AE0" w:rsidRPr="00797C27">
        <w:rPr>
          <w:rFonts w:ascii="Times New Roman" w:hAnsi="Times New Roman" w:cs="Times New Roman"/>
          <w:sz w:val="24"/>
          <w:szCs w:val="24"/>
        </w:rPr>
        <w:t>,</w:t>
      </w:r>
      <w:r w:rsidRPr="00797C27">
        <w:rPr>
          <w:rFonts w:ascii="Times New Roman" w:hAnsi="Times New Roman" w:cs="Times New Roman"/>
          <w:sz w:val="24"/>
          <w:szCs w:val="24"/>
        </w:rPr>
        <w:t xml:space="preserve"> przed pierwsz</w:t>
      </w:r>
      <w:r w:rsidR="005230EB" w:rsidRPr="00797C27">
        <w:rPr>
          <w:rFonts w:ascii="Times New Roman" w:hAnsi="Times New Roman" w:cs="Times New Roman"/>
          <w:sz w:val="24"/>
          <w:szCs w:val="24"/>
        </w:rPr>
        <w:t xml:space="preserve">ą </w:t>
      </w:r>
      <w:r w:rsidRPr="00797C27">
        <w:rPr>
          <w:rFonts w:ascii="Times New Roman" w:hAnsi="Times New Roman" w:cs="Times New Roman"/>
          <w:sz w:val="24"/>
          <w:szCs w:val="24"/>
        </w:rPr>
        <w:t>zbiórk</w:t>
      </w:r>
      <w:r w:rsidR="005230EB" w:rsidRPr="00797C27">
        <w:rPr>
          <w:rFonts w:ascii="Times New Roman" w:hAnsi="Times New Roman" w:cs="Times New Roman"/>
          <w:sz w:val="24"/>
          <w:szCs w:val="24"/>
        </w:rPr>
        <w:t>ą</w:t>
      </w:r>
      <w:r w:rsidRPr="00797C27">
        <w:rPr>
          <w:rFonts w:ascii="Times New Roman" w:hAnsi="Times New Roman" w:cs="Times New Roman"/>
          <w:sz w:val="24"/>
          <w:szCs w:val="24"/>
        </w:rPr>
        <w:t xml:space="preserve"> lub w miejscu pierwszej zbiórki</w:t>
      </w:r>
      <w:r w:rsidR="00CD6AE0" w:rsidRPr="00797C27">
        <w:rPr>
          <w:rFonts w:ascii="Times New Roman" w:hAnsi="Times New Roman" w:cs="Times New Roman"/>
          <w:sz w:val="24"/>
          <w:szCs w:val="24"/>
        </w:rPr>
        <w:t>,</w:t>
      </w:r>
      <w:r w:rsidRPr="00797C27">
        <w:rPr>
          <w:rFonts w:ascii="Times New Roman" w:hAnsi="Times New Roman" w:cs="Times New Roman"/>
          <w:sz w:val="24"/>
          <w:szCs w:val="24"/>
        </w:rPr>
        <w:t xml:space="preserve"> umówi odpowiednio wcześniej patrol policji celem </w:t>
      </w:r>
      <w:r w:rsidRPr="00797C27">
        <w:rPr>
          <w:rFonts w:ascii="Times New Roman" w:hAnsi="Times New Roman" w:cs="Times New Roman"/>
          <w:b/>
          <w:sz w:val="24"/>
          <w:szCs w:val="24"/>
        </w:rPr>
        <w:t>przeprowadzenia kontroli stanu technicznego pojazdu oraz kontroli trzeźwości kierowcy</w:t>
      </w:r>
      <w:r w:rsidRPr="00797C27">
        <w:rPr>
          <w:rFonts w:ascii="Times New Roman" w:hAnsi="Times New Roman" w:cs="Times New Roman"/>
          <w:sz w:val="24"/>
          <w:szCs w:val="24"/>
        </w:rPr>
        <w:t>. Kierowca winien poprosić kontrolującego</w:t>
      </w:r>
      <w:r w:rsidR="00CF75E9" w:rsidRPr="00797C27">
        <w:rPr>
          <w:rFonts w:ascii="Times New Roman" w:hAnsi="Times New Roman" w:cs="Times New Roman"/>
          <w:sz w:val="24"/>
          <w:szCs w:val="24"/>
        </w:rPr>
        <w:t xml:space="preserve"> policjanta </w:t>
      </w:r>
      <w:r w:rsidRPr="00797C27">
        <w:rPr>
          <w:rFonts w:ascii="Times New Roman" w:hAnsi="Times New Roman" w:cs="Times New Roman"/>
          <w:sz w:val="24"/>
          <w:szCs w:val="24"/>
        </w:rPr>
        <w:t>o pr</w:t>
      </w:r>
      <w:r w:rsidR="00CD6AE0" w:rsidRPr="00797C27">
        <w:rPr>
          <w:rFonts w:ascii="Times New Roman" w:hAnsi="Times New Roman" w:cs="Times New Roman"/>
          <w:sz w:val="24"/>
          <w:szCs w:val="24"/>
        </w:rPr>
        <w:t>zekazanie protokołu z ww. czynności.</w:t>
      </w:r>
      <w:r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CF75E9" w:rsidRPr="00797C27">
        <w:rPr>
          <w:rFonts w:ascii="Times New Roman" w:hAnsi="Times New Roman" w:cs="Times New Roman"/>
          <w:sz w:val="24"/>
          <w:szCs w:val="24"/>
        </w:rPr>
        <w:t xml:space="preserve">Protokół ten będzie dokumentem potwierdzającym przeprowadzenie powyższych </w:t>
      </w:r>
      <w:r w:rsidR="00CF75E9" w:rsidRPr="00797C27">
        <w:rPr>
          <w:rFonts w:ascii="Times New Roman" w:hAnsi="Times New Roman" w:cs="Times New Roman"/>
          <w:sz w:val="24"/>
          <w:szCs w:val="24"/>
        </w:rPr>
        <w:lastRenderedPageBreak/>
        <w:t xml:space="preserve">czynności do okazania w razie zatrzymania do kontroli z inicjatywy rodziców </w:t>
      </w:r>
      <w:r w:rsidR="009E0C8B">
        <w:rPr>
          <w:rFonts w:ascii="Times New Roman" w:hAnsi="Times New Roman" w:cs="Times New Roman"/>
          <w:sz w:val="24"/>
          <w:szCs w:val="24"/>
        </w:rPr>
        <w:br/>
      </w:r>
      <w:r w:rsidR="00CF75E9" w:rsidRPr="00797C27">
        <w:rPr>
          <w:rFonts w:ascii="Times New Roman" w:hAnsi="Times New Roman" w:cs="Times New Roman"/>
          <w:sz w:val="24"/>
          <w:szCs w:val="24"/>
        </w:rPr>
        <w:t>lub opiekunów na każdym etapie podróży</w:t>
      </w:r>
      <w:r w:rsidR="005230EB" w:rsidRPr="00797C27">
        <w:rPr>
          <w:rFonts w:ascii="Times New Roman" w:hAnsi="Times New Roman" w:cs="Times New Roman"/>
          <w:sz w:val="24"/>
          <w:szCs w:val="24"/>
        </w:rPr>
        <w:t>,</w:t>
      </w:r>
    </w:p>
    <w:p w:rsidR="005230EB" w:rsidRPr="00797C27" w:rsidRDefault="008D74DC" w:rsidP="00D92E88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przypadku awarii autokaru lub innych nieprzewidzianych zdarzeń zobowiązuje </w:t>
      </w:r>
      <w:r w:rsidR="005212D3" w:rsidRPr="00797C27">
        <w:rPr>
          <w:rFonts w:ascii="Times New Roman" w:hAnsi="Times New Roman" w:cs="Times New Roman"/>
          <w:sz w:val="24"/>
          <w:szCs w:val="24"/>
        </w:rPr>
        <w:br/>
      </w:r>
      <w:r w:rsidRPr="00797C27">
        <w:rPr>
          <w:rFonts w:ascii="Times New Roman" w:hAnsi="Times New Roman" w:cs="Times New Roman"/>
          <w:sz w:val="24"/>
          <w:szCs w:val="24"/>
        </w:rPr>
        <w:t>się podstawić inny sprawny autokar w ciągu 2 godzin od wystąpienia awarii,</w:t>
      </w:r>
    </w:p>
    <w:p w:rsidR="00704F74" w:rsidRPr="00797C27" w:rsidRDefault="00ED4E91" w:rsidP="00D92E88">
      <w:pPr>
        <w:pStyle w:val="Akapitzlist"/>
        <w:numPr>
          <w:ilvl w:val="0"/>
          <w:numId w:val="9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wyżywienie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sz w:val="24"/>
          <w:szCs w:val="24"/>
        </w:rPr>
        <w:t xml:space="preserve">uczestników wypoczynku, w formie </w:t>
      </w:r>
      <w:r w:rsidRPr="00797C27">
        <w:rPr>
          <w:rFonts w:ascii="Times New Roman" w:hAnsi="Times New Roman" w:cs="Times New Roman"/>
          <w:b/>
          <w:sz w:val="24"/>
          <w:szCs w:val="24"/>
        </w:rPr>
        <w:t>5 posiłków dziennie</w:t>
      </w:r>
      <w:r w:rsidRPr="00797C27">
        <w:rPr>
          <w:rFonts w:ascii="Times New Roman" w:hAnsi="Times New Roman" w:cs="Times New Roman"/>
          <w:sz w:val="24"/>
          <w:szCs w:val="24"/>
        </w:rPr>
        <w:t xml:space="preserve"> (śniadanie, drugie śniadanie, obiad, podwieczorek, kolacja) zgodnie z zasadami </w:t>
      </w:r>
      <w:r w:rsidR="008D74DC" w:rsidRPr="00797C27">
        <w:rPr>
          <w:rFonts w:ascii="Times New Roman" w:hAnsi="Times New Roman" w:cs="Times New Roman"/>
          <w:sz w:val="24"/>
          <w:szCs w:val="24"/>
        </w:rPr>
        <w:t xml:space="preserve">określonymi </w:t>
      </w:r>
      <w:r w:rsidR="000D34CA" w:rsidRPr="00797C27">
        <w:rPr>
          <w:rFonts w:ascii="Times New Roman" w:hAnsi="Times New Roman" w:cs="Times New Roman"/>
          <w:sz w:val="24"/>
          <w:szCs w:val="24"/>
        </w:rPr>
        <w:br/>
      </w:r>
      <w:r w:rsidR="008D74DC" w:rsidRPr="00797C27">
        <w:rPr>
          <w:rFonts w:ascii="Times New Roman" w:hAnsi="Times New Roman" w:cs="Times New Roman"/>
          <w:sz w:val="24"/>
          <w:szCs w:val="24"/>
        </w:rPr>
        <w:t xml:space="preserve">w </w:t>
      </w:r>
      <w:r w:rsidR="0056117C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0D34CA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stawie z dnia 25 sierpnia 2006 r. o bezpieczeństwie żywności i żywienia (</w:t>
      </w:r>
      <w:proofErr w:type="spellStart"/>
      <w:r w:rsidR="000D34CA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0D34CA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</w:t>
      </w:r>
      <w:proofErr w:type="gramStart"/>
      <w:r w:rsidR="000D34CA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="000D34CA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r. poz. 1448)</w:t>
      </w:r>
      <w:r w:rsidR="000D34CA"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sz w:val="24"/>
          <w:szCs w:val="24"/>
        </w:rPr>
        <w:t xml:space="preserve">z zapewnieniem: </w:t>
      </w:r>
    </w:p>
    <w:p w:rsidR="00704F74" w:rsidRPr="00797C27" w:rsidRDefault="00ED4E91" w:rsidP="00D92E88">
      <w:pPr>
        <w:pStyle w:val="Akapitzlist"/>
        <w:numPr>
          <w:ilvl w:val="0"/>
          <w:numId w:val="12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suchego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prowiantu na czas podróży odbywanych w trakcie trwania wypoczynku,</w:t>
      </w:r>
    </w:p>
    <w:p w:rsidR="001A41F5" w:rsidRPr="00797C27" w:rsidRDefault="00ED4E91" w:rsidP="00D92E88">
      <w:pPr>
        <w:pStyle w:val="Akapitzlist"/>
        <w:numPr>
          <w:ilvl w:val="0"/>
          <w:numId w:val="12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ciepłego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posiłku w dniu przyjazdu uczestników na miejsce wypoczynku, bez względu na godzinę przyjazdu (ostatni dzień pobytu uczestników na wypoczynku zakończy się śniadaniem i wydaniem uczestnikom suchego prowiantu na drogę powrotną, przy czym wartość śniadania i prowiantu będzie stanowiła dzienną stawkę żywieniową). Paczka suchego prowiantu na jednego uczestnika będzie zawierała co najmniej: dwie bułki – kanapki, bułkę drożdżówkę, owoc, płyn (np. woda, sok) w ilości 500 </w:t>
      </w:r>
      <w:proofErr w:type="gramStart"/>
      <w:r w:rsidRPr="00797C27">
        <w:rPr>
          <w:rFonts w:ascii="Times New Roman" w:hAnsi="Times New Roman" w:cs="Times New Roman"/>
          <w:sz w:val="24"/>
          <w:szCs w:val="24"/>
        </w:rPr>
        <w:t xml:space="preserve">ml,  </w:t>
      </w:r>
      <w:r w:rsidR="001A41F5" w:rsidRPr="00797C27">
        <w:rPr>
          <w:rFonts w:ascii="Times New Roman" w:hAnsi="Times New Roman" w:cs="Times New Roman"/>
          <w:sz w:val="24"/>
          <w:szCs w:val="24"/>
          <w:u w:val="single"/>
        </w:rPr>
        <w:t>Uwaga</w:t>
      </w:r>
      <w:proofErr w:type="gramEnd"/>
      <w:r w:rsidR="001A41F5" w:rsidRPr="00797C2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21F81" w:rsidRPr="00797C27">
        <w:rPr>
          <w:rFonts w:ascii="Times New Roman" w:hAnsi="Times New Roman" w:cs="Times New Roman"/>
          <w:sz w:val="24"/>
          <w:szCs w:val="24"/>
        </w:rPr>
        <w:t xml:space="preserve"> Dzienn</w:t>
      </w:r>
      <w:r w:rsidR="0019019C" w:rsidRPr="00797C27">
        <w:rPr>
          <w:rFonts w:ascii="Times New Roman" w:hAnsi="Times New Roman" w:cs="Times New Roman"/>
          <w:sz w:val="24"/>
          <w:szCs w:val="24"/>
        </w:rPr>
        <w:t>a</w:t>
      </w:r>
      <w:r w:rsidR="001A41F5" w:rsidRPr="00797C27">
        <w:rPr>
          <w:rFonts w:ascii="Times New Roman" w:hAnsi="Times New Roman" w:cs="Times New Roman"/>
          <w:sz w:val="24"/>
          <w:szCs w:val="24"/>
        </w:rPr>
        <w:t xml:space="preserve"> stawka wyżywienia uczestnika winna wynosić </w:t>
      </w:r>
      <w:r w:rsidR="001A41F5" w:rsidRPr="00797C27">
        <w:rPr>
          <w:rFonts w:ascii="Times New Roman" w:hAnsi="Times New Roman" w:cs="Times New Roman"/>
          <w:sz w:val="24"/>
          <w:szCs w:val="24"/>
          <w:u w:val="single"/>
        </w:rPr>
        <w:t>minimum 2</w:t>
      </w:r>
      <w:r w:rsidR="002E601A" w:rsidRPr="00797C2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A41F5" w:rsidRPr="00797C27">
        <w:rPr>
          <w:rFonts w:ascii="Times New Roman" w:hAnsi="Times New Roman" w:cs="Times New Roman"/>
          <w:sz w:val="24"/>
          <w:szCs w:val="24"/>
          <w:u w:val="single"/>
        </w:rPr>
        <w:t xml:space="preserve"> zł.</w:t>
      </w:r>
    </w:p>
    <w:p w:rsidR="00A65FB3" w:rsidRPr="00797C27" w:rsidRDefault="00FE13CC" w:rsidP="00D92E88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realizację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59D" w:rsidRPr="00797C27">
        <w:rPr>
          <w:rFonts w:ascii="Times New Roman" w:hAnsi="Times New Roman" w:cs="Times New Roman"/>
          <w:b/>
          <w:sz w:val="24"/>
          <w:szCs w:val="24"/>
        </w:rPr>
        <w:t>program</w:t>
      </w:r>
      <w:r w:rsidR="00ED4E91" w:rsidRPr="00797C27">
        <w:rPr>
          <w:rFonts w:ascii="Times New Roman" w:hAnsi="Times New Roman" w:cs="Times New Roman"/>
          <w:b/>
          <w:sz w:val="24"/>
          <w:szCs w:val="24"/>
        </w:rPr>
        <w:t xml:space="preserve"> wypoczynku</w:t>
      </w:r>
      <w:r w:rsidR="00ED4E91" w:rsidRPr="00797C27">
        <w:rPr>
          <w:rFonts w:ascii="Times New Roman" w:hAnsi="Times New Roman" w:cs="Times New Roman"/>
          <w:sz w:val="24"/>
          <w:szCs w:val="24"/>
        </w:rPr>
        <w:t>,</w:t>
      </w:r>
      <w:r w:rsidR="0037540A"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A65FB3" w:rsidRPr="00797C27">
        <w:rPr>
          <w:rFonts w:ascii="Times New Roman" w:hAnsi="Times New Roman" w:cs="Times New Roman"/>
          <w:sz w:val="24"/>
          <w:szCs w:val="24"/>
        </w:rPr>
        <w:t xml:space="preserve">poprzez gry i zabawy ruchowe, konkursy </w:t>
      </w:r>
      <w:r w:rsidR="00A65FB3" w:rsidRPr="00797C27">
        <w:rPr>
          <w:rFonts w:ascii="Times New Roman" w:hAnsi="Times New Roman" w:cs="Times New Roman"/>
          <w:sz w:val="24"/>
          <w:szCs w:val="24"/>
        </w:rPr>
        <w:br/>
        <w:t xml:space="preserve">z nagrodami, imprezy sportowe, dyskoteki ogniska, wycieczki piesze, autokarowe </w:t>
      </w:r>
      <w:r w:rsidR="009E0C8B">
        <w:rPr>
          <w:rFonts w:ascii="Times New Roman" w:hAnsi="Times New Roman" w:cs="Times New Roman"/>
          <w:sz w:val="24"/>
          <w:szCs w:val="24"/>
        </w:rPr>
        <w:br/>
        <w:t>lub rowerowe, przy czy</w:t>
      </w:r>
      <w:r w:rsidR="002A6F58">
        <w:rPr>
          <w:rFonts w:ascii="Times New Roman" w:hAnsi="Times New Roman" w:cs="Times New Roman"/>
          <w:sz w:val="24"/>
          <w:szCs w:val="24"/>
        </w:rPr>
        <w:t>m</w:t>
      </w:r>
      <w:r w:rsidR="009E0C8B">
        <w:rPr>
          <w:rFonts w:ascii="Times New Roman" w:hAnsi="Times New Roman" w:cs="Times New Roman"/>
          <w:sz w:val="24"/>
          <w:szCs w:val="24"/>
        </w:rPr>
        <w:t xml:space="preserve"> </w:t>
      </w:r>
      <w:r w:rsidR="002A6F58">
        <w:rPr>
          <w:rFonts w:ascii="Times New Roman" w:hAnsi="Times New Roman" w:cs="Times New Roman"/>
          <w:sz w:val="24"/>
          <w:szCs w:val="24"/>
        </w:rPr>
        <w:t>o</w:t>
      </w:r>
      <w:r w:rsidR="00A65FB3" w:rsidRPr="00797C27">
        <w:rPr>
          <w:rFonts w:ascii="Times New Roman" w:hAnsi="Times New Roman" w:cs="Times New Roman"/>
          <w:sz w:val="24"/>
          <w:szCs w:val="24"/>
        </w:rPr>
        <w:t xml:space="preserve">rganizator pokrywa koszty biletów wstępu </w:t>
      </w:r>
      <w:r w:rsidR="009E0C8B">
        <w:rPr>
          <w:rFonts w:ascii="Times New Roman" w:hAnsi="Times New Roman" w:cs="Times New Roman"/>
          <w:sz w:val="24"/>
          <w:szCs w:val="24"/>
        </w:rPr>
        <w:br/>
      </w:r>
      <w:r w:rsidR="00A65FB3" w:rsidRPr="00797C27">
        <w:rPr>
          <w:rFonts w:ascii="Times New Roman" w:hAnsi="Times New Roman" w:cs="Times New Roman"/>
          <w:sz w:val="24"/>
          <w:szCs w:val="24"/>
        </w:rPr>
        <w:t>do zaplanowanych miejsc ujętych w programie wypoczynku, w tym muzeów, obiektów sportowych, kąpielisk. Organizator zapewni bezpieczne korzystanie z wyznaczonego obszaru wodnego zgodnie z u</w:t>
      </w:r>
      <w:r w:rsidR="00A65FB3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stawą z dnia 18 sierpnia 2011 r. o bezpieczeństwie osób przebywających na obszarach wodnych (</w:t>
      </w:r>
      <w:proofErr w:type="spellStart"/>
      <w:r w:rsidR="00A65FB3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A65FB3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</w:t>
      </w:r>
      <w:proofErr w:type="gramStart"/>
      <w:r w:rsidR="00A65FB3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="00A65FB3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r. poz. 714). </w:t>
      </w:r>
      <w:r w:rsidR="00A65FB3" w:rsidRPr="0079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10D" w:rsidRPr="00797C27" w:rsidRDefault="00A65FB3" w:rsidP="00E7610D">
      <w:pPr>
        <w:pStyle w:val="Akapitzlist"/>
        <w:shd w:val="clear" w:color="auto" w:fill="FFFFFF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 xml:space="preserve">Podczas organizacji wypoczynku letniego dzieci i młodzieży, finansowanego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ze środków budżetu państwa, Ministerstwo Edukacji rekomenduje by </w:t>
      </w:r>
      <w:r w:rsidRPr="00797C27">
        <w:rPr>
          <w:rFonts w:ascii="Times New Roman" w:hAnsi="Times New Roman" w:cs="Times New Roman"/>
          <w:b/>
          <w:sz w:val="24"/>
          <w:szCs w:val="24"/>
          <w:u w:val="single"/>
        </w:rPr>
        <w:t>priorytetowo traktowany był wypoczynek</w:t>
      </w:r>
      <w:r w:rsidR="00E7610D"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sz w:val="24"/>
          <w:szCs w:val="24"/>
        </w:rPr>
        <w:t>uwzględniający</w:t>
      </w:r>
      <w:r w:rsidR="00E7610D" w:rsidRPr="00797C27">
        <w:rPr>
          <w:rFonts w:ascii="Times New Roman" w:hAnsi="Times New Roman" w:cs="Times New Roman"/>
          <w:sz w:val="24"/>
          <w:szCs w:val="24"/>
        </w:rPr>
        <w:t>:</w:t>
      </w:r>
    </w:p>
    <w:p w:rsidR="00A65FB3" w:rsidRPr="00797C27" w:rsidRDefault="00E7610D" w:rsidP="00D92E88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działania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prozdrowotne, łącząc</w:t>
      </w:r>
      <w:r w:rsidR="009E0C8B">
        <w:rPr>
          <w:rFonts w:ascii="Times New Roman" w:hAnsi="Times New Roman" w:cs="Times New Roman"/>
          <w:sz w:val="24"/>
          <w:szCs w:val="24"/>
        </w:rPr>
        <w:t>e</w:t>
      </w:r>
      <w:r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A65FB3" w:rsidRPr="00797C27">
        <w:rPr>
          <w:rFonts w:ascii="Times New Roman" w:hAnsi="Times New Roman" w:cs="Times New Roman"/>
          <w:sz w:val="24"/>
          <w:szCs w:val="24"/>
        </w:rPr>
        <w:t>aktywność fizyczną z profilaktyką wad postawy,</w:t>
      </w:r>
      <w:r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A65FB3" w:rsidRPr="00797C27">
        <w:rPr>
          <w:rFonts w:ascii="Times New Roman" w:hAnsi="Times New Roman" w:cs="Times New Roman"/>
          <w:sz w:val="24"/>
          <w:szCs w:val="24"/>
        </w:rPr>
        <w:t>zdrowe odżywianie oraz naukę niemarnowania żywności,</w:t>
      </w:r>
    </w:p>
    <w:p w:rsidR="00A65FB3" w:rsidRPr="00797C27" w:rsidRDefault="00A65FB3" w:rsidP="00D92E88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pozytywną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komunikację i nawiązywanie relacji ze wzmacnianiem poczucia bezpieczeństwa i rozwiązywaniem problemów zdrowia psychicznego,</w:t>
      </w:r>
    </w:p>
    <w:p w:rsidR="00A65FB3" w:rsidRPr="00797C27" w:rsidRDefault="00A65FB3" w:rsidP="00D92E88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działania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w zakresie edukacji historycznej, patriotycznej, zachęcający </w:t>
      </w:r>
      <w:r w:rsidRPr="00797C27">
        <w:rPr>
          <w:rFonts w:ascii="Times New Roman" w:hAnsi="Times New Roman" w:cs="Times New Roman"/>
          <w:sz w:val="24"/>
          <w:szCs w:val="24"/>
        </w:rPr>
        <w:br/>
        <w:t>i promujący wizyty w miejscach związanych ze znanymi postaciami z historii naszego Kraju, w tym uwzględniający patronów 2025 r. ustanowionych przez Sejm RP,</w:t>
      </w:r>
    </w:p>
    <w:p w:rsidR="00A65FB3" w:rsidRPr="00797C27" w:rsidRDefault="00A65FB3" w:rsidP="00D92E88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wzmacnia</w:t>
      </w:r>
      <w:r w:rsidR="00E7610D" w:rsidRPr="00797C27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="00E7610D"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sz w:val="24"/>
          <w:szCs w:val="24"/>
        </w:rPr>
        <w:t>postaw prospołeczn</w:t>
      </w:r>
      <w:r w:rsidR="00E7610D" w:rsidRPr="00797C27">
        <w:rPr>
          <w:rFonts w:ascii="Times New Roman" w:hAnsi="Times New Roman" w:cs="Times New Roman"/>
          <w:sz w:val="24"/>
          <w:szCs w:val="24"/>
        </w:rPr>
        <w:t>ych</w:t>
      </w:r>
      <w:r w:rsidRPr="00797C27">
        <w:rPr>
          <w:rFonts w:ascii="Times New Roman" w:hAnsi="Times New Roman" w:cs="Times New Roman"/>
          <w:sz w:val="24"/>
          <w:szCs w:val="24"/>
        </w:rPr>
        <w:t>, w tym działania z zakresu wolontariatu,</w:t>
      </w:r>
    </w:p>
    <w:p w:rsidR="00E7610D" w:rsidRPr="00797C27" w:rsidRDefault="00A65FB3" w:rsidP="00D92E88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włącza</w:t>
      </w:r>
      <w:r w:rsidR="00E7610D" w:rsidRPr="00797C27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wszystkie dzieci i młodzież oraz uwzględniający zróżnicowanie ich potrzeb, w tym wynikających m.in. z niepełnosprawności czy doświadczenia migracji,</w:t>
      </w:r>
    </w:p>
    <w:p w:rsidR="00743DE2" w:rsidRPr="00797C27" w:rsidRDefault="00A65FB3" w:rsidP="00D92E88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propag</w:t>
      </w:r>
      <w:r w:rsidR="00E7610D" w:rsidRPr="00797C27">
        <w:rPr>
          <w:rFonts w:ascii="Times New Roman" w:hAnsi="Times New Roman" w:cs="Times New Roman"/>
          <w:sz w:val="24"/>
          <w:szCs w:val="24"/>
        </w:rPr>
        <w:t>owanie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wiedz</w:t>
      </w:r>
      <w:r w:rsidR="004403C9">
        <w:rPr>
          <w:rFonts w:ascii="Times New Roman" w:hAnsi="Times New Roman" w:cs="Times New Roman"/>
          <w:sz w:val="24"/>
          <w:szCs w:val="24"/>
        </w:rPr>
        <w:t>y</w:t>
      </w:r>
      <w:r w:rsidRPr="00797C27">
        <w:rPr>
          <w:rFonts w:ascii="Times New Roman" w:hAnsi="Times New Roman" w:cs="Times New Roman"/>
          <w:sz w:val="24"/>
          <w:szCs w:val="24"/>
        </w:rPr>
        <w:t xml:space="preserve"> z zakresu zdrowia - zarówno fizycznego jak i psychicznego. Zwiększający poziom świadomości społecznej na temat roli edukacji zdrowotnej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i profilaktyki w utrzymaniu dobrostanu fizycznego i psychicznego. </w:t>
      </w:r>
    </w:p>
    <w:p w:rsidR="006A202A" w:rsidRPr="00797C27" w:rsidRDefault="00ED4E91" w:rsidP="00D92E88">
      <w:pPr>
        <w:pStyle w:val="Akapitzlist"/>
        <w:numPr>
          <w:ilvl w:val="0"/>
          <w:numId w:val="9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lastRenderedPageBreak/>
        <w:t>zakwaterowani</w:t>
      </w:r>
      <w:r w:rsidR="0022359D" w:rsidRPr="00797C27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="006A202A" w:rsidRPr="00797C27">
        <w:rPr>
          <w:rFonts w:ascii="Times New Roman" w:hAnsi="Times New Roman" w:cs="Times New Roman"/>
          <w:sz w:val="24"/>
          <w:szCs w:val="24"/>
        </w:rPr>
        <w:t xml:space="preserve"> w </w:t>
      </w:r>
      <w:r w:rsidRPr="00797C27">
        <w:rPr>
          <w:rFonts w:ascii="Times New Roman" w:hAnsi="Times New Roman" w:cs="Times New Roman"/>
          <w:sz w:val="24"/>
          <w:szCs w:val="24"/>
        </w:rPr>
        <w:t>obiek</w:t>
      </w:r>
      <w:r w:rsidR="006A202A" w:rsidRPr="00797C27">
        <w:rPr>
          <w:rFonts w:ascii="Times New Roman" w:hAnsi="Times New Roman" w:cs="Times New Roman"/>
          <w:sz w:val="24"/>
          <w:szCs w:val="24"/>
        </w:rPr>
        <w:t>cie</w:t>
      </w:r>
      <w:r w:rsidRPr="00797C27">
        <w:rPr>
          <w:rFonts w:ascii="Times New Roman" w:hAnsi="Times New Roman" w:cs="Times New Roman"/>
          <w:sz w:val="24"/>
          <w:szCs w:val="24"/>
        </w:rPr>
        <w:t xml:space="preserve"> spełnia</w:t>
      </w:r>
      <w:r w:rsidR="006A202A" w:rsidRPr="00797C27">
        <w:rPr>
          <w:rFonts w:ascii="Times New Roman" w:hAnsi="Times New Roman" w:cs="Times New Roman"/>
          <w:sz w:val="24"/>
          <w:szCs w:val="24"/>
        </w:rPr>
        <w:t>jącym</w:t>
      </w:r>
      <w:r w:rsidRPr="00797C27">
        <w:rPr>
          <w:rFonts w:ascii="Times New Roman" w:hAnsi="Times New Roman" w:cs="Times New Roman"/>
          <w:sz w:val="24"/>
          <w:szCs w:val="24"/>
        </w:rPr>
        <w:t xml:space="preserve"> wymogi dotyczące bezpieczeństwa i higieny określone obowiązującymi przepisami prawa oraz wynikające ze szczególnego charakteru świadczenia</w:t>
      </w:r>
      <w:r w:rsidR="007B3E88" w:rsidRPr="00797C27">
        <w:rPr>
          <w:rFonts w:ascii="Times New Roman" w:hAnsi="Times New Roman" w:cs="Times New Roman"/>
          <w:sz w:val="24"/>
          <w:szCs w:val="24"/>
        </w:rPr>
        <w:t xml:space="preserve">. </w:t>
      </w:r>
      <w:r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C52609" w:rsidRPr="00797C27">
        <w:rPr>
          <w:rFonts w:ascii="Times New Roman" w:hAnsi="Times New Roman" w:cs="Times New Roman"/>
          <w:sz w:val="24"/>
          <w:szCs w:val="24"/>
        </w:rPr>
        <w:t>O</w:t>
      </w:r>
      <w:r w:rsidRPr="00797C27">
        <w:rPr>
          <w:rFonts w:ascii="Times New Roman" w:hAnsi="Times New Roman" w:cs="Times New Roman"/>
          <w:sz w:val="24"/>
          <w:szCs w:val="24"/>
        </w:rPr>
        <w:t xml:space="preserve">biekt przeznaczony na wypoczynek </w:t>
      </w:r>
      <w:r w:rsidR="006A202A" w:rsidRPr="00797C27">
        <w:rPr>
          <w:rFonts w:ascii="Times New Roman" w:hAnsi="Times New Roman" w:cs="Times New Roman"/>
          <w:sz w:val="24"/>
          <w:szCs w:val="24"/>
        </w:rPr>
        <w:t>po</w:t>
      </w:r>
      <w:r w:rsidRPr="00797C27">
        <w:rPr>
          <w:rFonts w:ascii="Times New Roman" w:hAnsi="Times New Roman" w:cs="Times New Roman"/>
          <w:sz w:val="24"/>
          <w:szCs w:val="24"/>
        </w:rPr>
        <w:t>winien</w:t>
      </w:r>
      <w:r w:rsidR="006A202A" w:rsidRPr="00797C27">
        <w:rPr>
          <w:rFonts w:ascii="Times New Roman" w:hAnsi="Times New Roman" w:cs="Times New Roman"/>
          <w:sz w:val="24"/>
          <w:szCs w:val="24"/>
        </w:rPr>
        <w:t>:</w:t>
      </w:r>
    </w:p>
    <w:p w:rsidR="006A202A" w:rsidRPr="00797C27" w:rsidRDefault="00ED4E91" w:rsidP="00D92E88">
      <w:pPr>
        <w:pStyle w:val="Akapitzlist"/>
        <w:numPr>
          <w:ilvl w:val="0"/>
          <w:numId w:val="1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znajdować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się pod jednym adresem (w jednym ośrodku wczasowym, internacie, bursie, hotelu, pensjonacie)</w:t>
      </w:r>
      <w:r w:rsidR="006A202A" w:rsidRPr="00797C27">
        <w:rPr>
          <w:rFonts w:ascii="Times New Roman" w:hAnsi="Times New Roman" w:cs="Times New Roman"/>
          <w:sz w:val="24"/>
          <w:szCs w:val="24"/>
        </w:rPr>
        <w:t>,</w:t>
      </w:r>
    </w:p>
    <w:p w:rsidR="006A202A" w:rsidRPr="00797C27" w:rsidRDefault="00ED4E91" w:rsidP="00D92E88">
      <w:pPr>
        <w:pStyle w:val="Akapitzlist"/>
        <w:numPr>
          <w:ilvl w:val="0"/>
          <w:numId w:val="1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posiadać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BA45CF" w:rsidRPr="00797C27">
        <w:rPr>
          <w:rFonts w:ascii="Times New Roman" w:hAnsi="Times New Roman" w:cs="Times New Roman"/>
          <w:sz w:val="24"/>
          <w:szCs w:val="24"/>
        </w:rPr>
        <w:t>aktualn</w:t>
      </w:r>
      <w:r w:rsidR="00DE55BC" w:rsidRPr="00797C27">
        <w:rPr>
          <w:rFonts w:ascii="Times New Roman" w:hAnsi="Times New Roman" w:cs="Times New Roman"/>
          <w:sz w:val="24"/>
          <w:szCs w:val="24"/>
        </w:rPr>
        <w:t xml:space="preserve">ą </w:t>
      </w:r>
      <w:r w:rsidR="0022359D" w:rsidRPr="00797C27">
        <w:rPr>
          <w:rFonts w:ascii="Times New Roman" w:hAnsi="Times New Roman" w:cs="Times New Roman"/>
          <w:sz w:val="24"/>
          <w:szCs w:val="24"/>
        </w:rPr>
        <w:t xml:space="preserve">na dzień organizacji wypoczynku </w:t>
      </w:r>
      <w:r w:rsidRPr="00797C27">
        <w:rPr>
          <w:rFonts w:ascii="Times New Roman" w:hAnsi="Times New Roman" w:cs="Times New Roman"/>
          <w:sz w:val="24"/>
          <w:szCs w:val="24"/>
        </w:rPr>
        <w:t>opinię właściwej miejscowo straży pożarnej o dopuszczeniu obiektu do zorganizowania w nim wypoczynku dla dzieci i młodzieży</w:t>
      </w:r>
      <w:r w:rsidR="006A202A" w:rsidRPr="00797C27">
        <w:rPr>
          <w:rFonts w:ascii="Times New Roman" w:hAnsi="Times New Roman" w:cs="Times New Roman"/>
          <w:sz w:val="24"/>
          <w:szCs w:val="24"/>
        </w:rPr>
        <w:t>,</w:t>
      </w:r>
      <w:r w:rsidRPr="0079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02A" w:rsidRPr="00797C27" w:rsidRDefault="00ED4E91" w:rsidP="00D92E88">
      <w:pPr>
        <w:pStyle w:val="Akapitzlist"/>
        <w:numPr>
          <w:ilvl w:val="0"/>
          <w:numId w:val="1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być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oświetlony latarniami elektrycznymi</w:t>
      </w:r>
      <w:r w:rsidR="006A202A" w:rsidRPr="00797C27">
        <w:rPr>
          <w:rFonts w:ascii="Times New Roman" w:hAnsi="Times New Roman" w:cs="Times New Roman"/>
          <w:sz w:val="24"/>
          <w:szCs w:val="24"/>
        </w:rPr>
        <w:t>,</w:t>
      </w:r>
    </w:p>
    <w:p w:rsidR="005A401F" w:rsidRPr="00797C27" w:rsidRDefault="005A401F" w:rsidP="00D92E88">
      <w:pPr>
        <w:pStyle w:val="Akapitzlist"/>
        <w:numPr>
          <w:ilvl w:val="0"/>
          <w:numId w:val="1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zawierać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wyposażenie pokoi </w:t>
      </w:r>
      <w:r w:rsidR="00ED4E91" w:rsidRPr="00797C27">
        <w:rPr>
          <w:rFonts w:ascii="Times New Roman" w:hAnsi="Times New Roman" w:cs="Times New Roman"/>
          <w:sz w:val="24"/>
          <w:szCs w:val="24"/>
        </w:rPr>
        <w:t>obejm</w:t>
      </w:r>
      <w:r w:rsidRPr="00797C27">
        <w:rPr>
          <w:rFonts w:ascii="Times New Roman" w:hAnsi="Times New Roman" w:cs="Times New Roman"/>
          <w:sz w:val="24"/>
          <w:szCs w:val="24"/>
        </w:rPr>
        <w:t>ujące</w:t>
      </w:r>
      <w:r w:rsidR="00ED4E91" w:rsidRPr="00797C27">
        <w:rPr>
          <w:rFonts w:ascii="Times New Roman" w:hAnsi="Times New Roman" w:cs="Times New Roman"/>
          <w:sz w:val="24"/>
          <w:szCs w:val="24"/>
        </w:rPr>
        <w:t xml:space="preserve"> co najmniej: </w:t>
      </w:r>
      <w:r w:rsidRPr="00797C27">
        <w:rPr>
          <w:rFonts w:ascii="Times New Roman" w:hAnsi="Times New Roman" w:cs="Times New Roman"/>
          <w:sz w:val="24"/>
          <w:szCs w:val="24"/>
        </w:rPr>
        <w:t xml:space="preserve">tapczany lub </w:t>
      </w:r>
      <w:r w:rsidR="00ED4E91" w:rsidRPr="00797C27">
        <w:rPr>
          <w:rFonts w:ascii="Times New Roman" w:hAnsi="Times New Roman" w:cs="Times New Roman"/>
          <w:sz w:val="24"/>
          <w:szCs w:val="24"/>
        </w:rPr>
        <w:t xml:space="preserve">łóżka </w:t>
      </w:r>
      <w:r w:rsidRPr="00797C27">
        <w:rPr>
          <w:rFonts w:ascii="Times New Roman" w:hAnsi="Times New Roman" w:cs="Times New Roman"/>
          <w:sz w:val="24"/>
          <w:szCs w:val="24"/>
        </w:rPr>
        <w:br/>
      </w:r>
      <w:r w:rsidR="00ED4E91" w:rsidRPr="00797C27">
        <w:rPr>
          <w:rFonts w:ascii="Times New Roman" w:hAnsi="Times New Roman" w:cs="Times New Roman"/>
          <w:sz w:val="24"/>
          <w:szCs w:val="24"/>
        </w:rPr>
        <w:t>z materacem (z wyłączeniem łóżek piętrowych - metalowych typu wojskowego)</w:t>
      </w:r>
      <w:r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ED4E91" w:rsidRPr="00797C27">
        <w:rPr>
          <w:rFonts w:ascii="Times New Roman" w:hAnsi="Times New Roman" w:cs="Times New Roman"/>
          <w:sz w:val="24"/>
          <w:szCs w:val="24"/>
        </w:rPr>
        <w:t>dla każdego uczestnika</w:t>
      </w:r>
      <w:r w:rsidRPr="00797C27">
        <w:rPr>
          <w:rFonts w:ascii="Times New Roman" w:hAnsi="Times New Roman" w:cs="Times New Roman"/>
          <w:sz w:val="24"/>
          <w:szCs w:val="24"/>
        </w:rPr>
        <w:t xml:space="preserve">, </w:t>
      </w:r>
      <w:r w:rsidR="00ED4E91" w:rsidRPr="00797C27">
        <w:rPr>
          <w:rFonts w:ascii="Times New Roman" w:hAnsi="Times New Roman" w:cs="Times New Roman"/>
          <w:sz w:val="24"/>
          <w:szCs w:val="24"/>
        </w:rPr>
        <w:t>poduszkę</w:t>
      </w:r>
      <w:r w:rsidRPr="00797C27">
        <w:rPr>
          <w:rFonts w:ascii="Times New Roman" w:hAnsi="Times New Roman" w:cs="Times New Roman"/>
          <w:sz w:val="24"/>
          <w:szCs w:val="24"/>
        </w:rPr>
        <w:t xml:space="preserve"> i</w:t>
      </w:r>
      <w:r w:rsidR="00ED4E91" w:rsidRPr="00797C27">
        <w:rPr>
          <w:rFonts w:ascii="Times New Roman" w:hAnsi="Times New Roman" w:cs="Times New Roman"/>
          <w:sz w:val="24"/>
          <w:szCs w:val="24"/>
        </w:rPr>
        <w:t xml:space="preserve"> kołdrę wraz z bielizną pościelową (poszewka na kołdrę, poduszkę i prześcieradło) oraz dodatkowy koc dla każdego uczestnika,</w:t>
      </w:r>
      <w:r w:rsidR="00C52609"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ED4E91" w:rsidRPr="00797C27">
        <w:rPr>
          <w:rFonts w:ascii="Times New Roman" w:hAnsi="Times New Roman" w:cs="Times New Roman"/>
          <w:sz w:val="24"/>
          <w:szCs w:val="24"/>
        </w:rPr>
        <w:t>szafy ubraniowe</w:t>
      </w:r>
      <w:r w:rsidR="00C52609" w:rsidRPr="00797C27">
        <w:rPr>
          <w:rFonts w:ascii="Times New Roman" w:hAnsi="Times New Roman" w:cs="Times New Roman"/>
          <w:sz w:val="24"/>
          <w:szCs w:val="24"/>
        </w:rPr>
        <w:t xml:space="preserve"> z </w:t>
      </w:r>
      <w:r w:rsidR="00ED4E91" w:rsidRPr="00797C27">
        <w:rPr>
          <w:rFonts w:ascii="Times New Roman" w:hAnsi="Times New Roman" w:cs="Times New Roman"/>
          <w:sz w:val="24"/>
          <w:szCs w:val="24"/>
        </w:rPr>
        <w:t>wieszak</w:t>
      </w:r>
      <w:r w:rsidR="00C52609" w:rsidRPr="00797C27">
        <w:rPr>
          <w:rFonts w:ascii="Times New Roman" w:hAnsi="Times New Roman" w:cs="Times New Roman"/>
          <w:sz w:val="24"/>
          <w:szCs w:val="24"/>
        </w:rPr>
        <w:t>ami</w:t>
      </w:r>
      <w:r w:rsidR="00ED4E91" w:rsidRPr="00797C27">
        <w:rPr>
          <w:rFonts w:ascii="Times New Roman" w:hAnsi="Times New Roman" w:cs="Times New Roman"/>
          <w:sz w:val="24"/>
          <w:szCs w:val="24"/>
        </w:rPr>
        <w:t xml:space="preserve"> w ilości odpowiadającej ilości uczestników</w:t>
      </w:r>
      <w:r w:rsidRPr="00797C27">
        <w:rPr>
          <w:rFonts w:ascii="Times New Roman" w:hAnsi="Times New Roman" w:cs="Times New Roman"/>
          <w:sz w:val="24"/>
          <w:szCs w:val="24"/>
        </w:rPr>
        <w:t>,</w:t>
      </w:r>
    </w:p>
    <w:p w:rsidR="005A401F" w:rsidRPr="00797C27" w:rsidRDefault="005A401F" w:rsidP="00D92E88">
      <w:pPr>
        <w:pStyle w:val="Akapitzlist"/>
        <w:numPr>
          <w:ilvl w:val="0"/>
          <w:numId w:val="1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być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wyposażony w</w:t>
      </w:r>
      <w:r w:rsidR="00C52609"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ED4E91" w:rsidRPr="00797C27">
        <w:rPr>
          <w:rFonts w:ascii="Times New Roman" w:hAnsi="Times New Roman" w:cs="Times New Roman"/>
          <w:sz w:val="24"/>
          <w:szCs w:val="24"/>
        </w:rPr>
        <w:t>sprzęt do gier sportowych, towarzyskich zapewniający organizację atrakcyjn</w:t>
      </w:r>
      <w:r w:rsidRPr="00797C27">
        <w:rPr>
          <w:rFonts w:ascii="Times New Roman" w:hAnsi="Times New Roman" w:cs="Times New Roman"/>
          <w:sz w:val="24"/>
          <w:szCs w:val="24"/>
        </w:rPr>
        <w:t>ego</w:t>
      </w:r>
      <w:r w:rsidR="00ED4E91" w:rsidRPr="00797C27">
        <w:rPr>
          <w:rFonts w:ascii="Times New Roman" w:hAnsi="Times New Roman" w:cs="Times New Roman"/>
          <w:sz w:val="24"/>
          <w:szCs w:val="24"/>
        </w:rPr>
        <w:t xml:space="preserve"> wypoczyn</w:t>
      </w:r>
      <w:r w:rsidRPr="00797C27">
        <w:rPr>
          <w:rFonts w:ascii="Times New Roman" w:hAnsi="Times New Roman" w:cs="Times New Roman"/>
          <w:sz w:val="24"/>
          <w:szCs w:val="24"/>
        </w:rPr>
        <w:t>ku,</w:t>
      </w:r>
    </w:p>
    <w:p w:rsidR="000973AF" w:rsidRPr="00797C27" w:rsidRDefault="005A401F" w:rsidP="00D92E88">
      <w:pPr>
        <w:pStyle w:val="Akapitzlist"/>
        <w:numPr>
          <w:ilvl w:val="0"/>
          <w:numId w:val="1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posiadać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stołówk</w:t>
      </w:r>
      <w:r w:rsidR="00615A98" w:rsidRPr="00797C27">
        <w:rPr>
          <w:rFonts w:ascii="Times New Roman" w:hAnsi="Times New Roman" w:cs="Times New Roman"/>
          <w:sz w:val="24"/>
          <w:szCs w:val="24"/>
        </w:rPr>
        <w:t>ę</w:t>
      </w:r>
      <w:r w:rsidRPr="00797C27">
        <w:rPr>
          <w:rFonts w:ascii="Times New Roman" w:hAnsi="Times New Roman" w:cs="Times New Roman"/>
          <w:sz w:val="24"/>
          <w:szCs w:val="24"/>
        </w:rPr>
        <w:t>, wyposażoną w odpowiednią liczbę sto</w:t>
      </w:r>
      <w:r w:rsidR="00DD447B" w:rsidRPr="00797C27">
        <w:rPr>
          <w:rFonts w:ascii="Times New Roman" w:hAnsi="Times New Roman" w:cs="Times New Roman"/>
          <w:sz w:val="24"/>
          <w:szCs w:val="24"/>
        </w:rPr>
        <w:t xml:space="preserve">łów i krzeseł </w:t>
      </w:r>
      <w:r w:rsidR="00B264BD" w:rsidRPr="00797C27">
        <w:rPr>
          <w:rFonts w:ascii="Times New Roman" w:hAnsi="Times New Roman" w:cs="Times New Roman"/>
          <w:sz w:val="24"/>
          <w:szCs w:val="24"/>
        </w:rPr>
        <w:br/>
      </w:r>
      <w:r w:rsidRPr="00797C27">
        <w:rPr>
          <w:rFonts w:ascii="Times New Roman" w:hAnsi="Times New Roman" w:cs="Times New Roman"/>
          <w:sz w:val="24"/>
          <w:szCs w:val="24"/>
        </w:rPr>
        <w:t>z obowiązkowo wywieszonym jadłospisem na dany dzień</w:t>
      </w:r>
      <w:r w:rsidR="00615A98" w:rsidRPr="00797C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5A98" w:rsidRPr="00797C27" w:rsidRDefault="00615A98" w:rsidP="00D92E88">
      <w:pPr>
        <w:pStyle w:val="Akapitzlist"/>
        <w:numPr>
          <w:ilvl w:val="0"/>
          <w:numId w:val="1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posiadać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ED4E91" w:rsidRPr="00797C27">
        <w:rPr>
          <w:rFonts w:ascii="Times New Roman" w:hAnsi="Times New Roman" w:cs="Times New Roman"/>
          <w:sz w:val="24"/>
          <w:szCs w:val="24"/>
        </w:rPr>
        <w:t>świetlic</w:t>
      </w:r>
      <w:r w:rsidRPr="00797C27">
        <w:rPr>
          <w:rFonts w:ascii="Times New Roman" w:hAnsi="Times New Roman" w:cs="Times New Roman"/>
          <w:sz w:val="24"/>
          <w:szCs w:val="24"/>
        </w:rPr>
        <w:t>ę</w:t>
      </w:r>
      <w:r w:rsidR="00ED4E91" w:rsidRPr="00797C27">
        <w:rPr>
          <w:rFonts w:ascii="Times New Roman" w:hAnsi="Times New Roman" w:cs="Times New Roman"/>
          <w:sz w:val="24"/>
          <w:szCs w:val="24"/>
        </w:rPr>
        <w:t>/sal</w:t>
      </w:r>
      <w:r w:rsidRPr="00797C27">
        <w:rPr>
          <w:rFonts w:ascii="Times New Roman" w:hAnsi="Times New Roman" w:cs="Times New Roman"/>
          <w:sz w:val="24"/>
          <w:szCs w:val="24"/>
        </w:rPr>
        <w:t>ę</w:t>
      </w:r>
      <w:r w:rsidR="00ED4E91" w:rsidRPr="00797C27">
        <w:rPr>
          <w:rFonts w:ascii="Times New Roman" w:hAnsi="Times New Roman" w:cs="Times New Roman"/>
          <w:sz w:val="24"/>
          <w:szCs w:val="24"/>
        </w:rPr>
        <w:t>, zapewniając</w:t>
      </w:r>
      <w:r w:rsidRPr="00797C27">
        <w:rPr>
          <w:rFonts w:ascii="Times New Roman" w:hAnsi="Times New Roman" w:cs="Times New Roman"/>
          <w:sz w:val="24"/>
          <w:szCs w:val="24"/>
        </w:rPr>
        <w:t>ą</w:t>
      </w:r>
      <w:r w:rsidR="00ED4E91" w:rsidRPr="00797C27">
        <w:rPr>
          <w:rFonts w:ascii="Times New Roman" w:hAnsi="Times New Roman" w:cs="Times New Roman"/>
          <w:sz w:val="24"/>
          <w:szCs w:val="24"/>
        </w:rPr>
        <w:t xml:space="preserve"> uczestnikom możliwość spędzania czasu </w:t>
      </w:r>
      <w:r w:rsidR="00473AF5" w:rsidRPr="00797C27">
        <w:rPr>
          <w:rFonts w:ascii="Times New Roman" w:hAnsi="Times New Roman" w:cs="Times New Roman"/>
          <w:sz w:val="24"/>
          <w:szCs w:val="24"/>
        </w:rPr>
        <w:br/>
      </w:r>
      <w:r w:rsidR="00ED4E91" w:rsidRPr="00797C27">
        <w:rPr>
          <w:rFonts w:ascii="Times New Roman" w:hAnsi="Times New Roman" w:cs="Times New Roman"/>
          <w:sz w:val="24"/>
          <w:szCs w:val="24"/>
        </w:rPr>
        <w:t>w przypadku niesprzyjających warunków atmosferycznych, jak również służąc</w:t>
      </w:r>
      <w:r w:rsidR="00C52609" w:rsidRPr="00797C27">
        <w:rPr>
          <w:rFonts w:ascii="Times New Roman" w:hAnsi="Times New Roman" w:cs="Times New Roman"/>
          <w:sz w:val="24"/>
          <w:szCs w:val="24"/>
        </w:rPr>
        <w:t>ą</w:t>
      </w:r>
      <w:r w:rsidR="00ED4E91" w:rsidRPr="00797C27">
        <w:rPr>
          <w:rFonts w:ascii="Times New Roman" w:hAnsi="Times New Roman" w:cs="Times New Roman"/>
          <w:sz w:val="24"/>
          <w:szCs w:val="24"/>
        </w:rPr>
        <w:t xml:space="preserve"> organizacji gier, zabaw, turniejów (pod pojęciem świetlicy/sali rozumie się odrębne pomieszczenie, z możliwością zamykania drzwi, włączenia muzyki, projektora, itp.),</w:t>
      </w:r>
    </w:p>
    <w:p w:rsidR="00F626D9" w:rsidRPr="004403C9" w:rsidRDefault="004403C9" w:rsidP="004403C9">
      <w:pPr>
        <w:pStyle w:val="Akapitzlist"/>
        <w:numPr>
          <w:ilvl w:val="0"/>
          <w:numId w:val="1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być</w:t>
      </w:r>
      <w:proofErr w:type="gramEnd"/>
      <w:r w:rsidR="007B3E88" w:rsidRPr="00797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poddawany regularnemu, </w:t>
      </w:r>
      <w:r w:rsidR="007B3E88" w:rsidRPr="00797C27">
        <w:rPr>
          <w:rFonts w:ascii="Times New Roman" w:hAnsi="Times New Roman" w:cs="Times New Roman"/>
          <w:sz w:val="24"/>
          <w:szCs w:val="24"/>
        </w:rPr>
        <w:t>codzienne</w:t>
      </w:r>
      <w:r>
        <w:rPr>
          <w:rFonts w:ascii="Times New Roman" w:hAnsi="Times New Roman" w:cs="Times New Roman"/>
          <w:sz w:val="24"/>
          <w:szCs w:val="24"/>
        </w:rPr>
        <w:t>mu</w:t>
      </w:r>
      <w:r w:rsidR="007B3E88" w:rsidRPr="00797C27">
        <w:rPr>
          <w:rFonts w:ascii="Times New Roman" w:hAnsi="Times New Roman" w:cs="Times New Roman"/>
          <w:sz w:val="24"/>
          <w:szCs w:val="24"/>
        </w:rPr>
        <w:t xml:space="preserve"> sprzątan</w:t>
      </w:r>
      <w:r>
        <w:rPr>
          <w:rFonts w:ascii="Times New Roman" w:hAnsi="Times New Roman" w:cs="Times New Roman"/>
          <w:sz w:val="24"/>
          <w:szCs w:val="24"/>
        </w:rPr>
        <w:t xml:space="preserve">iu, głównie </w:t>
      </w:r>
      <w:r w:rsidR="007B3E88" w:rsidRPr="00797C27">
        <w:rPr>
          <w:rFonts w:ascii="Times New Roman" w:hAnsi="Times New Roman" w:cs="Times New Roman"/>
          <w:sz w:val="24"/>
          <w:szCs w:val="24"/>
        </w:rPr>
        <w:t>pomieszcze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7B3E88" w:rsidRPr="00797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B3E88" w:rsidRPr="00797C27">
        <w:rPr>
          <w:rFonts w:ascii="Times New Roman" w:hAnsi="Times New Roman" w:cs="Times New Roman"/>
          <w:sz w:val="24"/>
          <w:szCs w:val="24"/>
        </w:rPr>
        <w:t xml:space="preserve">z </w:t>
      </w:r>
      <w:r w:rsidR="00DD447B" w:rsidRPr="00797C27">
        <w:rPr>
          <w:rFonts w:ascii="Times New Roman" w:hAnsi="Times New Roman" w:cs="Times New Roman"/>
          <w:sz w:val="24"/>
          <w:szCs w:val="24"/>
        </w:rPr>
        <w:t xml:space="preserve">których korzystają uczestnicy, </w:t>
      </w:r>
      <w:r>
        <w:rPr>
          <w:rFonts w:ascii="Times New Roman" w:hAnsi="Times New Roman" w:cs="Times New Roman"/>
          <w:sz w:val="24"/>
          <w:szCs w:val="24"/>
        </w:rPr>
        <w:t xml:space="preserve">w tym pokoi dzieci. </w:t>
      </w:r>
      <w:r w:rsidR="00B75017" w:rsidRPr="004403C9">
        <w:rPr>
          <w:rFonts w:ascii="Times New Roman" w:hAnsi="Times New Roman" w:cs="Times New Roman"/>
          <w:sz w:val="24"/>
          <w:szCs w:val="24"/>
        </w:rPr>
        <w:t>W tym celu Organizator wypoczynku zapewnia środki higieniczne w ilości wystarczającej dla personelu oraz uc</w:t>
      </w:r>
      <w:r>
        <w:rPr>
          <w:rFonts w:ascii="Times New Roman" w:hAnsi="Times New Roman" w:cs="Times New Roman"/>
          <w:sz w:val="24"/>
          <w:szCs w:val="24"/>
        </w:rPr>
        <w:t xml:space="preserve">zestników wypoczynku. </w:t>
      </w:r>
    </w:p>
    <w:p w:rsidR="00615A98" w:rsidRPr="00797C27" w:rsidRDefault="00ED4E91" w:rsidP="00D92E88">
      <w:pPr>
        <w:pStyle w:val="Akapitzlist"/>
        <w:numPr>
          <w:ilvl w:val="0"/>
          <w:numId w:val="9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ubezpieczenie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r w:rsidRPr="00797C27">
        <w:rPr>
          <w:rFonts w:ascii="Times New Roman" w:hAnsi="Times New Roman" w:cs="Times New Roman"/>
          <w:sz w:val="24"/>
          <w:szCs w:val="24"/>
        </w:rPr>
        <w:t xml:space="preserve"> na czas przejazdu i pobytu na turnusie, obejmujące koszty leczenia oraz następstwa nieszczęśliwych wypadków (NNW), </w:t>
      </w:r>
    </w:p>
    <w:p w:rsidR="002832CD" w:rsidRPr="00797C27" w:rsidRDefault="00ED4E91" w:rsidP="00D92E88">
      <w:pPr>
        <w:pStyle w:val="Akapitzlist"/>
        <w:numPr>
          <w:ilvl w:val="0"/>
          <w:numId w:val="9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dostęp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</w:rPr>
        <w:t xml:space="preserve"> do opieki medycznej</w:t>
      </w:r>
      <w:r w:rsidR="00561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sz w:val="24"/>
          <w:szCs w:val="24"/>
        </w:rPr>
        <w:t>zgodnie z art. 92 c ust. 2 pkt 3 ustawy o systemie oświaty,</w:t>
      </w:r>
      <w:r w:rsidR="002832CD"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B20FB9" w:rsidRPr="00797C27">
        <w:rPr>
          <w:rFonts w:ascii="Times New Roman" w:hAnsi="Times New Roman" w:cs="Times New Roman"/>
          <w:sz w:val="24"/>
          <w:szCs w:val="24"/>
        </w:rPr>
        <w:br/>
      </w:r>
      <w:r w:rsidR="002832CD" w:rsidRPr="00797C27">
        <w:rPr>
          <w:rFonts w:ascii="Times New Roman" w:hAnsi="Times New Roman" w:cs="Times New Roman"/>
          <w:sz w:val="24"/>
          <w:szCs w:val="24"/>
        </w:rPr>
        <w:t>tj.</w:t>
      </w:r>
      <w:r w:rsidR="00B20FB9"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2832CD" w:rsidRPr="00797C27">
        <w:rPr>
          <w:rFonts w:ascii="Times New Roman" w:hAnsi="Times New Roman" w:cs="Times New Roman"/>
          <w:sz w:val="24"/>
          <w:szCs w:val="24"/>
        </w:rPr>
        <w:t>w jeden z niżej wymienionych sposobów:</w:t>
      </w:r>
    </w:p>
    <w:p w:rsidR="00B264BD" w:rsidRPr="00797C27" w:rsidRDefault="002832CD" w:rsidP="00D92E88">
      <w:pPr>
        <w:pStyle w:val="Akapitzlist"/>
        <w:numPr>
          <w:ilvl w:val="0"/>
          <w:numId w:val="14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świadczeń opieki zdrowotnej udzie</w:t>
      </w:r>
      <w:r w:rsidR="00DD447B"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lanych na zasadach określonych </w:t>
      </w:r>
      <w:r w:rsidR="00B264BD"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264BD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Ustawie z dnia 27 sierpnia 2004 r. o świadczeniach opieki zdrowotnej finansowanych ze środków publicznych (</w:t>
      </w:r>
      <w:proofErr w:type="spellStart"/>
      <w:r w:rsidR="00B264BD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B264BD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</w:t>
      </w:r>
      <w:proofErr w:type="gramStart"/>
      <w:r w:rsidR="00B264BD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="00B264BD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r. poz. 146),</w:t>
      </w:r>
    </w:p>
    <w:p w:rsidR="00615A98" w:rsidRPr="00797C27" w:rsidRDefault="002832CD" w:rsidP="00D92E88">
      <w:pPr>
        <w:pStyle w:val="Akapitzlist"/>
        <w:numPr>
          <w:ilvl w:val="0"/>
          <w:numId w:val="14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umowy zawartej z lekarzem, pielęgn</w:t>
      </w:r>
      <w:r w:rsidR="004E0F8C"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>iarką lub ratownikiem medycznym.</w:t>
      </w:r>
    </w:p>
    <w:p w:rsidR="00583C93" w:rsidRPr="00797C27" w:rsidRDefault="00ED4E91" w:rsidP="00D92E88">
      <w:pPr>
        <w:pStyle w:val="Akapitzlist"/>
        <w:numPr>
          <w:ilvl w:val="0"/>
          <w:numId w:val="9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zapewnienie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</w:rPr>
        <w:t xml:space="preserve"> kadry wypoczynku</w:t>
      </w:r>
      <w:r w:rsidRPr="00797C27">
        <w:rPr>
          <w:rFonts w:ascii="Times New Roman" w:hAnsi="Times New Roman" w:cs="Times New Roman"/>
          <w:sz w:val="24"/>
          <w:szCs w:val="24"/>
        </w:rPr>
        <w:t>:</w:t>
      </w:r>
    </w:p>
    <w:p w:rsidR="006417C1" w:rsidRPr="00797C27" w:rsidRDefault="00ED4E91" w:rsidP="00D92E88">
      <w:pPr>
        <w:pStyle w:val="Akapitzlist"/>
        <w:numPr>
          <w:ilvl w:val="0"/>
          <w:numId w:val="15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spełniającej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wymogi z art. </w:t>
      </w:r>
      <w:r w:rsidR="00DC5229" w:rsidRPr="00797C27">
        <w:rPr>
          <w:rFonts w:ascii="Times New Roman" w:hAnsi="Times New Roman" w:cs="Times New Roman"/>
          <w:sz w:val="24"/>
          <w:szCs w:val="24"/>
        </w:rPr>
        <w:t xml:space="preserve">92 c ust. 2 </w:t>
      </w:r>
      <w:r w:rsidR="00613E11" w:rsidRPr="00797C27">
        <w:rPr>
          <w:rFonts w:ascii="Times New Roman" w:hAnsi="Times New Roman" w:cs="Times New Roman"/>
          <w:sz w:val="24"/>
          <w:szCs w:val="24"/>
        </w:rPr>
        <w:t xml:space="preserve">pkt 2 </w:t>
      </w:r>
      <w:r w:rsidR="00DC5229" w:rsidRPr="00797C27">
        <w:rPr>
          <w:rFonts w:ascii="Times New Roman" w:hAnsi="Times New Roman" w:cs="Times New Roman"/>
          <w:sz w:val="24"/>
          <w:szCs w:val="24"/>
        </w:rPr>
        <w:t xml:space="preserve">ustawy o systemie oświaty </w:t>
      </w:r>
      <w:r w:rsidR="00D62B80" w:rsidRPr="00797C27">
        <w:rPr>
          <w:rFonts w:ascii="Times New Roman" w:hAnsi="Times New Roman" w:cs="Times New Roman"/>
          <w:sz w:val="24"/>
          <w:szCs w:val="24"/>
        </w:rPr>
        <w:br/>
      </w:r>
      <w:r w:rsidR="00DC5229" w:rsidRPr="00797C27">
        <w:rPr>
          <w:rFonts w:ascii="Times New Roman" w:hAnsi="Times New Roman" w:cs="Times New Roman"/>
          <w:sz w:val="24"/>
          <w:szCs w:val="24"/>
        </w:rPr>
        <w:t xml:space="preserve">z uwzględnieniem art. </w:t>
      </w:r>
      <w:r w:rsidRPr="00797C27">
        <w:rPr>
          <w:rFonts w:ascii="Times New Roman" w:hAnsi="Times New Roman" w:cs="Times New Roman"/>
          <w:sz w:val="24"/>
          <w:szCs w:val="24"/>
        </w:rPr>
        <w:t xml:space="preserve">92 </w:t>
      </w:r>
      <w:r w:rsidR="00DC5229" w:rsidRPr="00797C27">
        <w:rPr>
          <w:rFonts w:ascii="Times New Roman" w:hAnsi="Times New Roman" w:cs="Times New Roman"/>
          <w:sz w:val="24"/>
          <w:szCs w:val="24"/>
        </w:rPr>
        <w:t>p</w:t>
      </w:r>
      <w:r w:rsidRPr="00797C27">
        <w:rPr>
          <w:rFonts w:ascii="Times New Roman" w:hAnsi="Times New Roman" w:cs="Times New Roman"/>
          <w:sz w:val="24"/>
          <w:szCs w:val="24"/>
        </w:rPr>
        <w:t xml:space="preserve"> ust. </w:t>
      </w:r>
      <w:r w:rsidR="00DC5229" w:rsidRPr="00797C27">
        <w:rPr>
          <w:rFonts w:ascii="Times New Roman" w:hAnsi="Times New Roman" w:cs="Times New Roman"/>
          <w:sz w:val="24"/>
          <w:szCs w:val="24"/>
        </w:rPr>
        <w:t>1-6</w:t>
      </w:r>
      <w:r w:rsidRPr="00797C27">
        <w:rPr>
          <w:rFonts w:ascii="Times New Roman" w:hAnsi="Times New Roman" w:cs="Times New Roman"/>
          <w:sz w:val="24"/>
          <w:szCs w:val="24"/>
        </w:rPr>
        <w:t xml:space="preserve"> tejże ustawy, </w:t>
      </w:r>
    </w:p>
    <w:p w:rsidR="008A25A8" w:rsidRPr="00797C27" w:rsidRDefault="00ED4E91" w:rsidP="00D92E88">
      <w:pPr>
        <w:pStyle w:val="Akapitzlist"/>
        <w:numPr>
          <w:ilvl w:val="0"/>
          <w:numId w:val="15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figurującej w rejestrze z dostępem ograniczonym, w którym gromadzi się dane </w:t>
      </w:r>
      <w:r w:rsidR="002832CD" w:rsidRPr="00797C27">
        <w:rPr>
          <w:rFonts w:ascii="Times New Roman" w:hAnsi="Times New Roman" w:cs="Times New Roman"/>
          <w:sz w:val="24"/>
          <w:szCs w:val="24"/>
        </w:rPr>
        <w:br/>
      </w:r>
      <w:r w:rsidRPr="00797C27">
        <w:rPr>
          <w:rFonts w:ascii="Times New Roman" w:hAnsi="Times New Roman" w:cs="Times New Roman"/>
          <w:sz w:val="24"/>
          <w:szCs w:val="24"/>
        </w:rPr>
        <w:t xml:space="preserve">o sprawcach przestępstw na tle seksualnym, o których mowa w art. 6 ust. </w:t>
      </w:r>
      <w:r w:rsidR="008A25A8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ustawy </w:t>
      </w:r>
      <w:r w:rsidR="008A25A8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dnia 13 maja 2016 r. o przeciwdziałaniu zagrożeniom przestępczością na tle seksualnym i ochronie małoletnich (</w:t>
      </w:r>
      <w:proofErr w:type="spellStart"/>
      <w:r w:rsidR="008A25A8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8A25A8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</w:t>
      </w:r>
      <w:proofErr w:type="gramStart"/>
      <w:r w:rsidR="008A25A8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="008A25A8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r. poz. 1802 z </w:t>
      </w:r>
      <w:proofErr w:type="spellStart"/>
      <w:r w:rsidR="008A25A8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8A25A8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8A25A8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zm</w:t>
      </w:r>
      <w:proofErr w:type="gramEnd"/>
      <w:r w:rsidR="008A25A8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  <w:r w:rsidR="00D62B80"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6A6877" w:rsidRPr="00797C27" w:rsidRDefault="00075142" w:rsidP="00D92E88">
      <w:pPr>
        <w:pStyle w:val="Akapitzlist"/>
        <w:numPr>
          <w:ilvl w:val="0"/>
          <w:numId w:val="3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lastRenderedPageBreak/>
        <w:t>Termin i warunki składania ofert</w:t>
      </w:r>
      <w:r w:rsidR="006A6877" w:rsidRPr="00797C27">
        <w:rPr>
          <w:rFonts w:ascii="Times New Roman" w:hAnsi="Times New Roman" w:cs="Times New Roman"/>
          <w:sz w:val="24"/>
          <w:szCs w:val="24"/>
        </w:rPr>
        <w:t>:</w:t>
      </w:r>
    </w:p>
    <w:p w:rsidR="00250891" w:rsidRPr="00797C27" w:rsidRDefault="00250891" w:rsidP="00D92E88">
      <w:pPr>
        <w:pStyle w:val="Akapitzlist"/>
        <w:numPr>
          <w:ilvl w:val="0"/>
          <w:numId w:val="16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o</w:t>
      </w:r>
      <w:r w:rsidR="00075142" w:rsidRPr="00797C27">
        <w:rPr>
          <w:rFonts w:ascii="Times New Roman" w:hAnsi="Times New Roman" w:cs="Times New Roman"/>
          <w:sz w:val="24"/>
          <w:szCs w:val="24"/>
        </w:rPr>
        <w:t>ferty</w:t>
      </w:r>
      <w:proofErr w:type="gramEnd"/>
      <w:r w:rsidR="00075142" w:rsidRPr="00797C27">
        <w:rPr>
          <w:rFonts w:ascii="Times New Roman" w:hAnsi="Times New Roman" w:cs="Times New Roman"/>
          <w:sz w:val="24"/>
          <w:szCs w:val="24"/>
        </w:rPr>
        <w:t xml:space="preserve"> należy składać na formularzach, których wzór stanowi załącznik do Rozporządzenia Przewodniczącego Komitetu do Spraw Pożytku Publicznego z dnia 24 października </w:t>
      </w:r>
      <w:r w:rsidR="00D62B80" w:rsidRPr="00797C27">
        <w:rPr>
          <w:rFonts w:ascii="Times New Roman" w:hAnsi="Times New Roman" w:cs="Times New Roman"/>
          <w:sz w:val="24"/>
          <w:szCs w:val="24"/>
        </w:rPr>
        <w:br/>
      </w:r>
      <w:r w:rsidR="00075142" w:rsidRPr="00797C27">
        <w:rPr>
          <w:rFonts w:ascii="Times New Roman" w:hAnsi="Times New Roman" w:cs="Times New Roman"/>
          <w:sz w:val="24"/>
          <w:szCs w:val="24"/>
        </w:rPr>
        <w:t xml:space="preserve">2018 r. w sprawie wzorów ofert i ramowych wzorów umów dotyczących realizacji zadań publicznych oraz wzorów sprawozdań z wykonania tych zadań (Dz. U. </w:t>
      </w:r>
      <w:proofErr w:type="gramStart"/>
      <w:r w:rsidR="00075142" w:rsidRPr="00797C2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075142" w:rsidRPr="00797C27">
        <w:rPr>
          <w:rFonts w:ascii="Times New Roman" w:hAnsi="Times New Roman" w:cs="Times New Roman"/>
          <w:sz w:val="24"/>
          <w:szCs w:val="24"/>
        </w:rPr>
        <w:t xml:space="preserve"> 2018 poz. 2057) stanowiącego </w:t>
      </w:r>
      <w:r w:rsidR="00075142" w:rsidRPr="00797C27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="00075142" w:rsidRPr="00797C27">
        <w:rPr>
          <w:rFonts w:ascii="Times New Roman" w:hAnsi="Times New Roman" w:cs="Times New Roman"/>
          <w:sz w:val="24"/>
          <w:szCs w:val="24"/>
        </w:rPr>
        <w:t xml:space="preserve">do ogłoszenia, </w:t>
      </w:r>
    </w:p>
    <w:p w:rsidR="008116DA" w:rsidRDefault="00250891" w:rsidP="00D92E88">
      <w:pPr>
        <w:pStyle w:val="Akapitzlist"/>
        <w:numPr>
          <w:ilvl w:val="0"/>
          <w:numId w:val="16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oferty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należy składać </w:t>
      </w:r>
      <w:r w:rsidR="00075142" w:rsidRPr="00797C27">
        <w:rPr>
          <w:rFonts w:ascii="Times New Roman" w:hAnsi="Times New Roman" w:cs="Times New Roman"/>
          <w:sz w:val="24"/>
          <w:szCs w:val="24"/>
        </w:rPr>
        <w:t xml:space="preserve">w sekretariacie Kuratorium Oświaty w Olsztynie – pokój 382, </w:t>
      </w:r>
      <w:r w:rsidR="00D62B80" w:rsidRPr="00797C27">
        <w:rPr>
          <w:rFonts w:ascii="Times New Roman" w:hAnsi="Times New Roman" w:cs="Times New Roman"/>
          <w:sz w:val="24"/>
          <w:szCs w:val="24"/>
        </w:rPr>
        <w:br/>
      </w:r>
      <w:r w:rsidR="00075142" w:rsidRPr="00797C27">
        <w:rPr>
          <w:rFonts w:ascii="Times New Roman" w:hAnsi="Times New Roman" w:cs="Times New Roman"/>
          <w:sz w:val="24"/>
          <w:szCs w:val="24"/>
        </w:rPr>
        <w:t xml:space="preserve">Al. Marsz. Józefa Piłsudskiego 7/9, 10-959 Olsztyn w nieprzekraczalnym terminie </w:t>
      </w:r>
      <w:r w:rsidR="006D2EF2">
        <w:rPr>
          <w:rFonts w:ascii="Times New Roman" w:hAnsi="Times New Roman" w:cs="Times New Roman"/>
          <w:sz w:val="24"/>
          <w:szCs w:val="24"/>
        </w:rPr>
        <w:br/>
      </w:r>
      <w:r w:rsidR="00075142" w:rsidRPr="00797C27">
        <w:rPr>
          <w:rFonts w:ascii="Times New Roman" w:hAnsi="Times New Roman" w:cs="Times New Roman"/>
          <w:sz w:val="24"/>
          <w:szCs w:val="24"/>
        </w:rPr>
        <w:t xml:space="preserve">do </w:t>
      </w:r>
      <w:r w:rsidR="00675C91" w:rsidRPr="00675C91">
        <w:rPr>
          <w:rFonts w:ascii="Times New Roman" w:hAnsi="Times New Roman" w:cs="Times New Roman"/>
          <w:b/>
          <w:sz w:val="24"/>
          <w:szCs w:val="24"/>
        </w:rPr>
        <w:t>5 maja</w:t>
      </w:r>
      <w:r w:rsidR="00CA0052" w:rsidRPr="0067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AF8" w:rsidRPr="00675C91">
        <w:rPr>
          <w:rFonts w:ascii="Times New Roman" w:hAnsi="Times New Roman" w:cs="Times New Roman"/>
          <w:b/>
          <w:sz w:val="24"/>
          <w:szCs w:val="24"/>
        </w:rPr>
        <w:t>202</w:t>
      </w:r>
      <w:r w:rsidR="00FE26E6" w:rsidRPr="00675C91">
        <w:rPr>
          <w:rFonts w:ascii="Times New Roman" w:hAnsi="Times New Roman" w:cs="Times New Roman"/>
          <w:b/>
          <w:sz w:val="24"/>
          <w:szCs w:val="24"/>
        </w:rPr>
        <w:t>5</w:t>
      </w:r>
      <w:r w:rsidR="00075142" w:rsidRPr="00675C9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75142" w:rsidRPr="00797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142" w:rsidRPr="00797C27">
        <w:rPr>
          <w:rFonts w:ascii="Times New Roman" w:hAnsi="Times New Roman" w:cs="Times New Roman"/>
          <w:sz w:val="24"/>
          <w:szCs w:val="24"/>
        </w:rPr>
        <w:t>do godziny 15.3</w:t>
      </w:r>
      <w:r w:rsidR="006D2EF2">
        <w:rPr>
          <w:rFonts w:ascii="Times New Roman" w:hAnsi="Times New Roman" w:cs="Times New Roman"/>
          <w:sz w:val="24"/>
          <w:szCs w:val="24"/>
        </w:rPr>
        <w:t>0,</w:t>
      </w:r>
    </w:p>
    <w:p w:rsidR="00250891" w:rsidRPr="00797C27" w:rsidRDefault="008116DA" w:rsidP="00D92E88">
      <w:pPr>
        <w:pStyle w:val="Akapitzlist"/>
        <w:numPr>
          <w:ilvl w:val="0"/>
          <w:numId w:val="16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075142" w:rsidRPr="00797C27">
        <w:rPr>
          <w:rFonts w:ascii="Times New Roman" w:hAnsi="Times New Roman" w:cs="Times New Roman"/>
          <w:sz w:val="24"/>
          <w:szCs w:val="24"/>
        </w:rPr>
        <w:t xml:space="preserve"> zachowaniu terminu złożenia oferty decyduje </w:t>
      </w:r>
      <w:r w:rsidR="00075142" w:rsidRPr="008116DA">
        <w:rPr>
          <w:rFonts w:ascii="Times New Roman" w:hAnsi="Times New Roman" w:cs="Times New Roman"/>
          <w:sz w:val="24"/>
          <w:szCs w:val="24"/>
        </w:rPr>
        <w:t>data i godzina wpływu oferty</w:t>
      </w:r>
      <w:r w:rsidR="00075142" w:rsidRPr="00797C27">
        <w:rPr>
          <w:rFonts w:ascii="Times New Roman" w:hAnsi="Times New Roman" w:cs="Times New Roman"/>
          <w:sz w:val="24"/>
          <w:szCs w:val="24"/>
        </w:rPr>
        <w:t xml:space="preserve"> do siedziby Kuratorium Oświaty w Olsztynie</w:t>
      </w:r>
      <w:r w:rsidR="00250891" w:rsidRPr="00797C27">
        <w:rPr>
          <w:rFonts w:ascii="Times New Roman" w:hAnsi="Times New Roman" w:cs="Times New Roman"/>
          <w:sz w:val="24"/>
          <w:szCs w:val="24"/>
        </w:rPr>
        <w:t>,</w:t>
      </w:r>
    </w:p>
    <w:p w:rsidR="00C54226" w:rsidRPr="00797C27" w:rsidRDefault="00250891" w:rsidP="00D92E88">
      <w:pPr>
        <w:pStyle w:val="Akapitzlist"/>
        <w:numPr>
          <w:ilvl w:val="0"/>
          <w:numId w:val="16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o</w:t>
      </w:r>
      <w:r w:rsidR="00075142" w:rsidRPr="00797C27">
        <w:rPr>
          <w:rFonts w:ascii="Times New Roman" w:hAnsi="Times New Roman" w:cs="Times New Roman"/>
          <w:sz w:val="24"/>
          <w:szCs w:val="24"/>
        </w:rPr>
        <w:t>ferty</w:t>
      </w:r>
      <w:proofErr w:type="gramEnd"/>
      <w:r w:rsidR="00075142" w:rsidRPr="00797C27">
        <w:rPr>
          <w:rFonts w:ascii="Times New Roman" w:hAnsi="Times New Roman" w:cs="Times New Roman"/>
          <w:sz w:val="24"/>
          <w:szCs w:val="24"/>
        </w:rPr>
        <w:t xml:space="preserve"> należy składać w kopercie z dopiskiem: „</w:t>
      </w:r>
      <w:r w:rsidR="00075142" w:rsidRPr="00797C27">
        <w:rPr>
          <w:rFonts w:ascii="Times New Roman" w:hAnsi="Times New Roman" w:cs="Times New Roman"/>
          <w:b/>
          <w:sz w:val="24"/>
          <w:szCs w:val="24"/>
        </w:rPr>
        <w:t xml:space="preserve">Konkurs ofert – </w:t>
      </w:r>
      <w:r w:rsidR="00745275" w:rsidRPr="00797C27">
        <w:rPr>
          <w:rFonts w:ascii="Times New Roman" w:hAnsi="Times New Roman" w:cs="Times New Roman"/>
          <w:b/>
          <w:sz w:val="24"/>
          <w:szCs w:val="24"/>
        </w:rPr>
        <w:t xml:space="preserve">POWIERZENIE </w:t>
      </w:r>
      <w:r w:rsidR="00075142" w:rsidRPr="00797C27">
        <w:rPr>
          <w:rFonts w:ascii="Times New Roman" w:hAnsi="Times New Roman" w:cs="Times New Roman"/>
          <w:b/>
          <w:sz w:val="24"/>
          <w:szCs w:val="24"/>
        </w:rPr>
        <w:t>organizacji wypoczynku letniego dzieci i młodzieży w 20</w:t>
      </w:r>
      <w:r w:rsidRPr="00797C27">
        <w:rPr>
          <w:rFonts w:ascii="Times New Roman" w:hAnsi="Times New Roman" w:cs="Times New Roman"/>
          <w:b/>
          <w:sz w:val="24"/>
          <w:szCs w:val="24"/>
        </w:rPr>
        <w:t>2</w:t>
      </w:r>
      <w:r w:rsidR="00C54226" w:rsidRPr="00797C27">
        <w:rPr>
          <w:rFonts w:ascii="Times New Roman" w:hAnsi="Times New Roman" w:cs="Times New Roman"/>
          <w:b/>
          <w:sz w:val="24"/>
          <w:szCs w:val="24"/>
        </w:rPr>
        <w:t>5</w:t>
      </w:r>
      <w:r w:rsidR="00075142" w:rsidRPr="00797C27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1D6716" w:rsidRPr="00797C27">
        <w:rPr>
          <w:rFonts w:ascii="Times New Roman" w:hAnsi="Times New Roman" w:cs="Times New Roman"/>
          <w:b/>
          <w:sz w:val="24"/>
          <w:szCs w:val="24"/>
        </w:rPr>
        <w:t>, część nr …………</w:t>
      </w:r>
      <w:r w:rsidR="00C54226" w:rsidRPr="00797C27">
        <w:rPr>
          <w:rFonts w:ascii="Times New Roman" w:hAnsi="Times New Roman" w:cs="Times New Roman"/>
          <w:b/>
          <w:sz w:val="24"/>
          <w:szCs w:val="24"/>
        </w:rPr>
        <w:t>”</w:t>
      </w:r>
    </w:p>
    <w:p w:rsidR="00250891" w:rsidRPr="00797C27" w:rsidRDefault="00250891" w:rsidP="00D92E88">
      <w:pPr>
        <w:pStyle w:val="Akapitzlist"/>
        <w:numPr>
          <w:ilvl w:val="0"/>
          <w:numId w:val="16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d</w:t>
      </w:r>
      <w:r w:rsidR="00075142" w:rsidRPr="00797C2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075142" w:rsidRPr="00797C27">
        <w:rPr>
          <w:rFonts w:ascii="Times New Roman" w:hAnsi="Times New Roman" w:cs="Times New Roman"/>
          <w:sz w:val="24"/>
          <w:szCs w:val="24"/>
        </w:rPr>
        <w:t xml:space="preserve"> oferty</w:t>
      </w:r>
      <w:r w:rsidR="00E36FED" w:rsidRPr="00797C27">
        <w:rPr>
          <w:rFonts w:ascii="Times New Roman" w:hAnsi="Times New Roman" w:cs="Times New Roman"/>
          <w:sz w:val="24"/>
          <w:szCs w:val="24"/>
        </w:rPr>
        <w:t xml:space="preserve">, sporządzonej na formularzu stanowiącym </w:t>
      </w:r>
      <w:r w:rsidR="00E36FED" w:rsidRPr="00797C27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E36FED" w:rsidRPr="00797C27">
        <w:rPr>
          <w:rFonts w:ascii="Times New Roman" w:hAnsi="Times New Roman" w:cs="Times New Roman"/>
          <w:sz w:val="24"/>
          <w:szCs w:val="24"/>
        </w:rPr>
        <w:t xml:space="preserve"> do ogłoszenia </w:t>
      </w:r>
      <w:r w:rsidR="00075142" w:rsidRPr="00797C27">
        <w:rPr>
          <w:rFonts w:ascii="Times New Roman" w:hAnsi="Times New Roman" w:cs="Times New Roman"/>
          <w:sz w:val="24"/>
          <w:szCs w:val="24"/>
        </w:rPr>
        <w:t>należy dołączyć</w:t>
      </w:r>
      <w:r w:rsidR="00E36FED" w:rsidRPr="00797C27">
        <w:rPr>
          <w:rFonts w:ascii="Times New Roman" w:hAnsi="Times New Roman" w:cs="Times New Roman"/>
          <w:sz w:val="24"/>
          <w:szCs w:val="24"/>
        </w:rPr>
        <w:t>:</w:t>
      </w:r>
      <w:r w:rsidR="00075142" w:rsidRPr="0079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226" w:rsidRPr="00797C27" w:rsidRDefault="00C54226" w:rsidP="00D92E88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załącznik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797C27">
        <w:rPr>
          <w:rFonts w:ascii="Times New Roman" w:hAnsi="Times New Roman" w:cs="Times New Roman"/>
          <w:sz w:val="24"/>
          <w:szCs w:val="24"/>
        </w:rPr>
        <w:t xml:space="preserve"> do ogłoszenia zawierający szczegółowe informacje o organizowanym wypoczynku,</w:t>
      </w:r>
    </w:p>
    <w:p w:rsidR="00C54226" w:rsidRPr="00797C27" w:rsidRDefault="00C54226" w:rsidP="00D92E88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program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</w:rPr>
        <w:t xml:space="preserve"> wypoczynku wraz z harmonogramem</w:t>
      </w:r>
      <w:r w:rsidRPr="00797C27">
        <w:rPr>
          <w:rFonts w:ascii="Times New Roman" w:hAnsi="Times New Roman" w:cs="Times New Roman"/>
          <w:sz w:val="24"/>
          <w:szCs w:val="24"/>
        </w:rPr>
        <w:t xml:space="preserve"> z uwzględnieniem wszystkich atrakcji programowych,</w:t>
      </w:r>
    </w:p>
    <w:p w:rsidR="00C54226" w:rsidRPr="00797C27" w:rsidRDefault="00C54226" w:rsidP="00D92E88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referencje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4226" w:rsidRPr="00797C27" w:rsidRDefault="00C54226" w:rsidP="00D92E88">
      <w:pPr>
        <w:pStyle w:val="Akapitzlist"/>
        <w:numPr>
          <w:ilvl w:val="0"/>
          <w:numId w:val="17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przypadku wypoczynku organizowanego </w:t>
      </w:r>
      <w:r w:rsidRPr="00797C27">
        <w:rPr>
          <w:rFonts w:ascii="Times New Roman" w:hAnsi="Times New Roman" w:cs="Times New Roman"/>
          <w:sz w:val="24"/>
          <w:szCs w:val="24"/>
          <w:u w:val="single"/>
        </w:rPr>
        <w:t>na zlecenie organu publicznego,</w:t>
      </w:r>
      <w:r w:rsidRPr="00797C27">
        <w:rPr>
          <w:rFonts w:ascii="Times New Roman" w:hAnsi="Times New Roman" w:cs="Times New Roman"/>
          <w:sz w:val="24"/>
          <w:szCs w:val="24"/>
        </w:rPr>
        <w:t xml:space="preserve"> (jedna umowa - jedna referencja), </w:t>
      </w:r>
    </w:p>
    <w:p w:rsidR="00C54226" w:rsidRPr="00797C27" w:rsidRDefault="00C54226" w:rsidP="00D92E88">
      <w:pPr>
        <w:pStyle w:val="Akapitzlist"/>
        <w:numPr>
          <w:ilvl w:val="0"/>
          <w:numId w:val="17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przypadku wypoczynku organizowanego dla indywidulanych odbiorców - dzieci </w:t>
      </w:r>
      <w:r w:rsidRPr="00797C27">
        <w:rPr>
          <w:rFonts w:ascii="Times New Roman" w:hAnsi="Times New Roman" w:cs="Times New Roman"/>
          <w:sz w:val="24"/>
          <w:szCs w:val="24"/>
        </w:rPr>
        <w:br/>
        <w:t>i młodzieży, opinie/referencje wystawione przez uczestników wypoczynku</w:t>
      </w:r>
    </w:p>
    <w:p w:rsidR="00C54226" w:rsidRPr="00797C27" w:rsidRDefault="00C54226" w:rsidP="00D92E88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kopię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</w:rPr>
        <w:t xml:space="preserve"> aktualnego statutu</w:t>
      </w:r>
      <w:r w:rsidRPr="00797C27">
        <w:rPr>
          <w:rFonts w:ascii="Times New Roman" w:hAnsi="Times New Roman" w:cs="Times New Roman"/>
          <w:sz w:val="24"/>
          <w:szCs w:val="24"/>
        </w:rPr>
        <w:t xml:space="preserve"> wnioskodawcy, z którego </w:t>
      </w:r>
      <w:r w:rsidRPr="00797C27">
        <w:rPr>
          <w:rFonts w:ascii="Times New Roman" w:hAnsi="Times New Roman" w:cs="Times New Roman"/>
          <w:sz w:val="24"/>
          <w:szCs w:val="24"/>
          <w:u w:val="single"/>
        </w:rPr>
        <w:t>wprost będzie wynikać</w:t>
      </w:r>
      <w:r w:rsidRPr="00797C27">
        <w:rPr>
          <w:rFonts w:ascii="Times New Roman" w:hAnsi="Times New Roman" w:cs="Times New Roman"/>
          <w:sz w:val="24"/>
          <w:szCs w:val="24"/>
        </w:rPr>
        <w:t xml:space="preserve">,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że organizacja wypoczynku dla dzieci i młodzieży jest jednym z celów statutowych organizacji, </w:t>
      </w:r>
    </w:p>
    <w:p w:rsidR="00C54226" w:rsidRPr="00797C27" w:rsidRDefault="00C54226" w:rsidP="00D92E88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aktualny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</w:rPr>
        <w:t xml:space="preserve"> odpis z Krajowego Rejestru Sądowego</w:t>
      </w:r>
      <w:r w:rsidRPr="00797C27">
        <w:rPr>
          <w:rFonts w:ascii="Times New Roman" w:hAnsi="Times New Roman" w:cs="Times New Roman"/>
          <w:sz w:val="24"/>
          <w:szCs w:val="24"/>
        </w:rPr>
        <w:t xml:space="preserve"> lub innego właściwego rejestru </w:t>
      </w:r>
      <w:r w:rsidRPr="00797C27">
        <w:rPr>
          <w:rFonts w:ascii="Times New Roman" w:hAnsi="Times New Roman" w:cs="Times New Roman"/>
          <w:sz w:val="24"/>
          <w:szCs w:val="24"/>
        </w:rPr>
        <w:br/>
        <w:t>lub ewidencji dotyczący wnioskodawcy,</w:t>
      </w:r>
    </w:p>
    <w:p w:rsidR="00C54226" w:rsidRPr="00797C27" w:rsidRDefault="00C54226" w:rsidP="00C54226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b/>
          <w:sz w:val="24"/>
          <w:szCs w:val="24"/>
        </w:rPr>
        <w:t>Uwaga:</w:t>
      </w:r>
      <w:r w:rsidRPr="00797C27">
        <w:rPr>
          <w:rFonts w:ascii="Times New Roman" w:hAnsi="Times New Roman" w:cs="Times New Roman"/>
          <w:sz w:val="24"/>
          <w:szCs w:val="24"/>
        </w:rPr>
        <w:t xml:space="preserve"> podmioty wymienione w art. 3 ust. 3 pkt. 1 ustawy o działalności pożytku publicznego i o wolontariacie składają dekret o powołaniu na proboszcza lub na inną funkcję, upoważniającą do składania oświadczeń woli w imieniu podmiotu (kserokopie dokumentów potwierdzone za zgodność z oryginałem), </w:t>
      </w:r>
    </w:p>
    <w:p w:rsidR="00C54226" w:rsidRPr="00797C27" w:rsidRDefault="00C54226" w:rsidP="00D92E88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umowę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</w:rPr>
        <w:t xml:space="preserve"> pomiędzy podmiotami</w:t>
      </w:r>
      <w:r w:rsidRPr="00797C27">
        <w:rPr>
          <w:rFonts w:ascii="Times New Roman" w:hAnsi="Times New Roman" w:cs="Times New Roman"/>
          <w:sz w:val="24"/>
          <w:szCs w:val="24"/>
        </w:rPr>
        <w:t xml:space="preserve">, </w:t>
      </w:r>
      <w:r w:rsidRPr="00797C27">
        <w:rPr>
          <w:rFonts w:ascii="Times New Roman" w:hAnsi="Times New Roman" w:cs="Times New Roman"/>
          <w:b/>
          <w:sz w:val="24"/>
          <w:szCs w:val="24"/>
        </w:rPr>
        <w:t>które złożyły ofertę wspólną</w:t>
      </w:r>
      <w:r w:rsidRPr="00797C27">
        <w:rPr>
          <w:rFonts w:ascii="Times New Roman" w:hAnsi="Times New Roman" w:cs="Times New Roman"/>
          <w:sz w:val="24"/>
          <w:szCs w:val="24"/>
        </w:rPr>
        <w:t xml:space="preserve"> (na podstawie art. 14 ust. 2 ustawy o pożytku publicznym i wolontariacie), określającą zakres ich świadczeń składających się na realizację zadania publicznego wraz ze wskazaniem podmiotu reprezentującego, </w:t>
      </w:r>
    </w:p>
    <w:p w:rsidR="00C54226" w:rsidRPr="00797C27" w:rsidRDefault="00C54226" w:rsidP="00D92E88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upoważnienie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do czynności (podpisywanie oferty i/lub umowy) wystawione przez osoby uprawnione, </w:t>
      </w:r>
    </w:p>
    <w:p w:rsidR="00C54226" w:rsidRPr="00797C27" w:rsidRDefault="00C54226" w:rsidP="00D92E88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upoważnienie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</w:rPr>
        <w:t xml:space="preserve"> do działania w imieniu oferenta/oferentów</w:t>
      </w:r>
      <w:r w:rsidRPr="00797C27">
        <w:rPr>
          <w:rFonts w:ascii="Times New Roman" w:hAnsi="Times New Roman" w:cs="Times New Roman"/>
          <w:sz w:val="24"/>
          <w:szCs w:val="24"/>
        </w:rPr>
        <w:t xml:space="preserve"> - w przypadku wyboru innego sposobu reprezentacji podmiotów składających ofertę wspólną niż wynikający </w:t>
      </w:r>
      <w:r w:rsidRPr="00797C27">
        <w:rPr>
          <w:rFonts w:ascii="Times New Roman" w:hAnsi="Times New Roman" w:cs="Times New Roman"/>
          <w:sz w:val="24"/>
          <w:szCs w:val="24"/>
        </w:rPr>
        <w:br/>
        <w:t>z Krajowego Rejestru Sądowego lub innego właściwego rejestru lub ewidencji,</w:t>
      </w:r>
    </w:p>
    <w:p w:rsidR="00C54226" w:rsidRPr="00797C27" w:rsidRDefault="00C54226" w:rsidP="00D92E88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</w:rPr>
        <w:t>oświadczenie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>, że:</w:t>
      </w:r>
    </w:p>
    <w:p w:rsidR="00C54226" w:rsidRPr="0056117C" w:rsidRDefault="00C54226" w:rsidP="00D92E88">
      <w:pPr>
        <w:pStyle w:val="Akapitzlist"/>
        <w:numPr>
          <w:ilvl w:val="0"/>
          <w:numId w:val="2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lastRenderedPageBreak/>
        <w:t>organizator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ma wdrożone i </w:t>
      </w:r>
      <w:r w:rsidRPr="0056117C">
        <w:rPr>
          <w:rFonts w:ascii="Times New Roman" w:hAnsi="Times New Roman" w:cs="Times New Roman"/>
          <w:sz w:val="24"/>
          <w:szCs w:val="24"/>
        </w:rPr>
        <w:t xml:space="preserve">stosuje </w:t>
      </w:r>
      <w:r w:rsidRPr="0056117C">
        <w:rPr>
          <w:rFonts w:ascii="Times New Roman" w:hAnsi="Times New Roman" w:cs="Times New Roman"/>
          <w:b/>
          <w:sz w:val="24"/>
          <w:szCs w:val="24"/>
        </w:rPr>
        <w:t>standardy ochrony małoletnich</w:t>
      </w:r>
      <w:r w:rsidRPr="0056117C">
        <w:rPr>
          <w:rFonts w:ascii="Times New Roman" w:hAnsi="Times New Roman" w:cs="Times New Roman"/>
          <w:sz w:val="24"/>
          <w:szCs w:val="24"/>
        </w:rPr>
        <w:t xml:space="preserve"> na podstawie ustawy z 13 maja 2016 r. o przeciwdziałaniu zagrożeniom przestępczością na tle seksualnym </w:t>
      </w:r>
      <w:r w:rsidR="0056117C" w:rsidRPr="0056117C">
        <w:rPr>
          <w:rFonts w:ascii="Times New Roman" w:hAnsi="Times New Roman" w:cs="Times New Roman"/>
          <w:bCs/>
          <w:sz w:val="24"/>
          <w:szCs w:val="24"/>
        </w:rPr>
        <w:t>i ochronie małoletnich</w:t>
      </w:r>
      <w:r w:rsidR="0056117C" w:rsidRPr="0056117C">
        <w:rPr>
          <w:rFonts w:ascii="Times New Roman" w:hAnsi="Times New Roman" w:cs="Times New Roman"/>
          <w:sz w:val="24"/>
          <w:szCs w:val="24"/>
        </w:rPr>
        <w:t>,</w:t>
      </w:r>
    </w:p>
    <w:p w:rsidR="00C54226" w:rsidRPr="00797C27" w:rsidRDefault="00C54226" w:rsidP="00D92E88">
      <w:pPr>
        <w:pStyle w:val="Akapitzlist"/>
        <w:numPr>
          <w:ilvl w:val="0"/>
          <w:numId w:val="2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kadra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wypoczynku będzie zweryfikowana pod względem spełniania warunków określonych w art. 92 p ust. 1 – 6 ustawy o systemie oświaty, </w:t>
      </w:r>
    </w:p>
    <w:p w:rsidR="00C54226" w:rsidRPr="00797C27" w:rsidRDefault="00C54226" w:rsidP="00D92E88">
      <w:pPr>
        <w:pStyle w:val="Akapitzlist"/>
        <w:numPr>
          <w:ilvl w:val="0"/>
          <w:numId w:val="2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osoby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mające kontakt z dziećmi podczas organizowanego wypoczynku, będą zweryfikowane na okoliczność zamieszczenia ich danych w rejestrze z dostępem ograniczonym, o sprawcach przestępstw na tle seksualnym, o których mowa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w art. 6 ust. 1 </w:t>
      </w:r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ustawy z dnia 13 maja 2016 r. o przeciwdziałaniu zagrożeniom przestępczością na tle seksualnym (</w:t>
      </w:r>
      <w:proofErr w:type="spellStart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</w:t>
      </w:r>
      <w:proofErr w:type="gramStart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r. poz. 560) </w:t>
      </w:r>
      <w:r w:rsidRPr="00797C27">
        <w:rPr>
          <w:rFonts w:ascii="Times New Roman" w:hAnsi="Times New Roman" w:cs="Times New Roman"/>
          <w:sz w:val="24"/>
          <w:szCs w:val="24"/>
        </w:rPr>
        <w:t xml:space="preserve">i żadna z osób </w:t>
      </w:r>
      <w:r w:rsidRPr="00797C27">
        <w:rPr>
          <w:rFonts w:ascii="Times New Roman" w:hAnsi="Times New Roman" w:cs="Times New Roman"/>
          <w:sz w:val="24"/>
          <w:szCs w:val="24"/>
        </w:rPr>
        <w:br/>
        <w:t>nie figuruje we wskazanym rejestrze,</w:t>
      </w:r>
    </w:p>
    <w:p w:rsidR="00C54226" w:rsidRPr="00797C27" w:rsidRDefault="00C54226" w:rsidP="00D92E88">
      <w:pPr>
        <w:pStyle w:val="Akapitzlist"/>
        <w:numPr>
          <w:ilvl w:val="0"/>
          <w:numId w:val="2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wobec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organizatora nie toczy się postępowanie egzekucyjne, a także postępowanie sądowe lub administracyjne, które może skutkować wszczęciem takiego postępowania, zgodnie z </w:t>
      </w:r>
      <w:r w:rsidRPr="00797C27">
        <w:rPr>
          <w:rFonts w:ascii="Times New Roman" w:hAnsi="Times New Roman" w:cs="Times New Roman"/>
          <w:b/>
          <w:sz w:val="24"/>
          <w:szCs w:val="24"/>
        </w:rPr>
        <w:t>załącznikiem nr 3</w:t>
      </w:r>
      <w:r w:rsidR="00BB22B0"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:rsidR="00C54226" w:rsidRPr="00797C27" w:rsidRDefault="0056117C" w:rsidP="0056117C">
      <w:pPr>
        <w:pStyle w:val="Akapitzlist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C54226" w:rsidRPr="00797C27">
        <w:rPr>
          <w:rFonts w:ascii="Times New Roman" w:hAnsi="Times New Roman" w:cs="Times New Roman"/>
          <w:sz w:val="24"/>
          <w:szCs w:val="24"/>
        </w:rPr>
        <w:t xml:space="preserve"> przypadku braku wymie</w:t>
      </w:r>
      <w:r w:rsidR="00742540">
        <w:rPr>
          <w:rFonts w:ascii="Times New Roman" w:hAnsi="Times New Roman" w:cs="Times New Roman"/>
          <w:sz w:val="24"/>
          <w:szCs w:val="24"/>
        </w:rPr>
        <w:t xml:space="preserve">nionych w </w:t>
      </w:r>
      <w:proofErr w:type="spellStart"/>
      <w:r w:rsidR="0074254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742540">
        <w:rPr>
          <w:rFonts w:ascii="Times New Roman" w:hAnsi="Times New Roman" w:cs="Times New Roman"/>
          <w:sz w:val="24"/>
          <w:szCs w:val="24"/>
        </w:rPr>
        <w:t>. 5</w:t>
      </w:r>
      <w:r w:rsidR="00C54226" w:rsidRPr="00797C27">
        <w:rPr>
          <w:rFonts w:ascii="Times New Roman" w:hAnsi="Times New Roman" w:cs="Times New Roman"/>
          <w:sz w:val="24"/>
          <w:szCs w:val="24"/>
        </w:rPr>
        <w:t xml:space="preserve"> dokumentów oferta może zostać odrzucona, bez wezwania do złożenia uzupełnień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54226" w:rsidRPr="00797C27" w:rsidRDefault="00C54226" w:rsidP="00D92E88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przypadku </w:t>
      </w:r>
      <w:r w:rsidRPr="00797C27">
        <w:rPr>
          <w:rFonts w:ascii="Times New Roman" w:hAnsi="Times New Roman" w:cs="Times New Roman"/>
          <w:b/>
          <w:sz w:val="24"/>
          <w:szCs w:val="24"/>
        </w:rPr>
        <w:t xml:space="preserve">składania ofert na kilka części konkursu, </w:t>
      </w:r>
      <w:r w:rsidRPr="00797C27">
        <w:rPr>
          <w:rFonts w:ascii="Times New Roman" w:hAnsi="Times New Roman" w:cs="Times New Roman"/>
          <w:sz w:val="24"/>
          <w:szCs w:val="24"/>
        </w:rPr>
        <w:t>dokumenty wskazane w pkt. 1</w:t>
      </w:r>
      <w:r w:rsidR="009F6586">
        <w:rPr>
          <w:rFonts w:ascii="Times New Roman" w:hAnsi="Times New Roman" w:cs="Times New Roman"/>
          <w:sz w:val="24"/>
          <w:szCs w:val="24"/>
        </w:rPr>
        <w:t>4</w:t>
      </w:r>
      <w:r w:rsidRPr="0079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C27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97C27">
        <w:rPr>
          <w:rFonts w:ascii="Times New Roman" w:hAnsi="Times New Roman" w:cs="Times New Roman"/>
          <w:sz w:val="24"/>
          <w:szCs w:val="24"/>
        </w:rPr>
        <w:t xml:space="preserve"> 5 ogłoszenia od litery „d” do litery „i” należy złożyć w oddzielnej kopercie jako </w:t>
      </w:r>
      <w:r w:rsidRPr="00797C27">
        <w:rPr>
          <w:rFonts w:ascii="Times New Roman" w:hAnsi="Times New Roman" w:cs="Times New Roman"/>
          <w:b/>
          <w:sz w:val="24"/>
          <w:szCs w:val="24"/>
        </w:rPr>
        <w:t>jeden komplet załączników</w:t>
      </w:r>
      <w:r w:rsidRPr="00797C27">
        <w:rPr>
          <w:rFonts w:ascii="Times New Roman" w:hAnsi="Times New Roman" w:cs="Times New Roman"/>
          <w:sz w:val="24"/>
          <w:szCs w:val="24"/>
        </w:rPr>
        <w:t xml:space="preserve"> do wszystkich ofert. Stanowić one będą część wspólną ofert.</w:t>
      </w:r>
    </w:p>
    <w:p w:rsidR="00A70C0F" w:rsidRPr="00797C27" w:rsidRDefault="00075142" w:rsidP="00D92E88">
      <w:pPr>
        <w:pStyle w:val="Akapitzlist"/>
        <w:numPr>
          <w:ilvl w:val="0"/>
          <w:numId w:val="16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>Uwagi do przygotowania oferty:</w:t>
      </w:r>
    </w:p>
    <w:p w:rsidR="00F85BF5" w:rsidRPr="00797C27" w:rsidRDefault="00F85BF5" w:rsidP="00D92E88">
      <w:pPr>
        <w:pStyle w:val="Akapitzlist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wszystkie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pola w formularzu oferty muszą być czytelnie wypełnione,</w:t>
      </w:r>
    </w:p>
    <w:p w:rsidR="00F85BF5" w:rsidRPr="00797C27" w:rsidRDefault="00F85BF5" w:rsidP="00D92E88">
      <w:pPr>
        <w:pStyle w:val="Akapitzlist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pola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nieodnoszące się do oferenta należy wypełnić wpisując „nie dotyczy”, </w:t>
      </w:r>
    </w:p>
    <w:p w:rsidR="00F85BF5" w:rsidRPr="00797C27" w:rsidRDefault="00F85BF5" w:rsidP="00D92E88">
      <w:pPr>
        <w:pStyle w:val="Akapitzlist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ofercie nie wolno dokonywać skreśleń i poprawek, poza wyraźnie wskazanymi rubrykami, </w:t>
      </w:r>
    </w:p>
    <w:p w:rsidR="00F85BF5" w:rsidRPr="00797C27" w:rsidRDefault="00F85BF5" w:rsidP="00D92E88">
      <w:pPr>
        <w:pStyle w:val="Akapitzlist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formularzu oferty w przypadku opcji </w:t>
      </w:r>
      <w:r w:rsidRPr="00797C27">
        <w:rPr>
          <w:rFonts w:ascii="Times New Roman" w:hAnsi="Times New Roman" w:cs="Times New Roman"/>
          <w:b/>
          <w:sz w:val="24"/>
          <w:szCs w:val="24"/>
        </w:rPr>
        <w:t>„niepotrzebne skreślić”</w:t>
      </w:r>
      <w:r w:rsidRPr="00986691">
        <w:rPr>
          <w:rFonts w:ascii="Times New Roman" w:hAnsi="Times New Roman" w:cs="Times New Roman"/>
          <w:sz w:val="24"/>
          <w:szCs w:val="24"/>
        </w:rPr>
        <w:t>,</w:t>
      </w:r>
      <w:r w:rsidRPr="00797C27">
        <w:rPr>
          <w:rFonts w:ascii="Times New Roman" w:hAnsi="Times New Roman" w:cs="Times New Roman"/>
          <w:sz w:val="24"/>
          <w:szCs w:val="24"/>
        </w:rPr>
        <w:t xml:space="preserve"> należy dokonać właściwego wyboru, </w:t>
      </w:r>
    </w:p>
    <w:p w:rsidR="00F85BF5" w:rsidRPr="00797C27" w:rsidRDefault="00F85BF5" w:rsidP="00D92E88">
      <w:pPr>
        <w:pStyle w:val="Akapitzlist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ofertę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winna być podpisana przez osoby uprawnione do reprezentowania danego podmiotu i składania oświadczeń woli w jego imieniu, w przypadku braku imiennej pieczątki, podpis musi zawierać imię i nazwisko oraz stanowisko służbowe osoby składającej podpis lub reprezentującej organizatora,</w:t>
      </w:r>
    </w:p>
    <w:p w:rsidR="00F85BF5" w:rsidRPr="00797C27" w:rsidRDefault="00F85BF5" w:rsidP="00D92E88">
      <w:pPr>
        <w:pStyle w:val="Akapitzlist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wszystkie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strony złożonej oferty wraz z załącznikami powinny </w:t>
      </w:r>
      <w:r w:rsidRPr="00797C27">
        <w:rPr>
          <w:rFonts w:ascii="Times New Roman" w:hAnsi="Times New Roman" w:cs="Times New Roman"/>
          <w:b/>
          <w:sz w:val="24"/>
          <w:szCs w:val="24"/>
        </w:rPr>
        <w:t xml:space="preserve">być ze sobą połączone </w:t>
      </w:r>
      <w:r w:rsidRPr="00797C27">
        <w:rPr>
          <w:rFonts w:ascii="Times New Roman" w:hAnsi="Times New Roman" w:cs="Times New Roman"/>
          <w:b/>
          <w:sz w:val="24"/>
          <w:szCs w:val="24"/>
        </w:rPr>
        <w:br/>
        <w:t>i ponumerowane</w:t>
      </w:r>
      <w:r w:rsidRPr="009866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5BF5" w:rsidRPr="00797C27" w:rsidRDefault="00F85BF5" w:rsidP="00D92E88">
      <w:pPr>
        <w:pStyle w:val="Akapitzlist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przypadku uchybień w przygotowaniu oferty, </w:t>
      </w:r>
      <w:r w:rsidRPr="00797C27">
        <w:rPr>
          <w:rFonts w:ascii="Times New Roman" w:hAnsi="Times New Roman" w:cs="Times New Roman"/>
          <w:b/>
          <w:sz w:val="24"/>
          <w:szCs w:val="24"/>
        </w:rPr>
        <w:t>oferta może zostać odrzucona</w:t>
      </w:r>
      <w:r w:rsidRPr="00797C27">
        <w:rPr>
          <w:rFonts w:ascii="Times New Roman" w:hAnsi="Times New Roman" w:cs="Times New Roman"/>
          <w:sz w:val="24"/>
          <w:szCs w:val="24"/>
        </w:rPr>
        <w:t xml:space="preserve"> bez uprzedniego wezwania do dokonania korekty.</w:t>
      </w:r>
    </w:p>
    <w:p w:rsidR="008677C7" w:rsidRPr="00797C27" w:rsidRDefault="008677C7" w:rsidP="00D92E88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 xml:space="preserve">Oceny ofert dokona komisja konkursowa powołana na podstawie art. 15 ust. </w:t>
      </w:r>
      <w:proofErr w:type="spellStart"/>
      <w:r w:rsidRPr="00797C27">
        <w:rPr>
          <w:rFonts w:ascii="Times New Roman" w:hAnsi="Times New Roman" w:cs="Times New Roman"/>
          <w:sz w:val="24"/>
          <w:szCs w:val="24"/>
        </w:rPr>
        <w:t>2a</w:t>
      </w:r>
      <w:proofErr w:type="spellEnd"/>
      <w:r w:rsidRPr="00797C27">
        <w:rPr>
          <w:rFonts w:ascii="Times New Roman" w:hAnsi="Times New Roman" w:cs="Times New Roman"/>
          <w:sz w:val="24"/>
          <w:szCs w:val="24"/>
        </w:rPr>
        <w:t xml:space="preserve"> ustawy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o działalności pożytku publicznego i wolontariacie.  Oferty zostaną poddane ocenie formalnej </w:t>
      </w:r>
      <w:r w:rsidRPr="00797C27">
        <w:rPr>
          <w:rFonts w:ascii="Times New Roman" w:hAnsi="Times New Roman" w:cs="Times New Roman"/>
          <w:sz w:val="24"/>
          <w:szCs w:val="24"/>
        </w:rPr>
        <w:br/>
        <w:t>i merytorycznej, przy czym ocenie merytorycznej będą poddane tylko oferty spełniające wymogi formalne. O</w:t>
      </w:r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ferenci, którzy nie dokonali rozliczenia pozyskanych środków w ubiegłych latach </w:t>
      </w:r>
      <w:r w:rsidRPr="00797C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nie zostaną dopuszczeni do konkursu a ich oferty zostaną odrzucone.   </w:t>
      </w:r>
    </w:p>
    <w:p w:rsidR="008677C7" w:rsidRPr="00797C27" w:rsidRDefault="008677C7" w:rsidP="00D92E88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>Ocena formalna ofert polegać będzie na sprawdzeniu:</w:t>
      </w:r>
    </w:p>
    <w:p w:rsidR="00226F96" w:rsidRPr="00797C27" w:rsidRDefault="00226F96" w:rsidP="00D92E88">
      <w:pPr>
        <w:pStyle w:val="Akapitzlist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terminowości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złożenia oferty,</w:t>
      </w:r>
    </w:p>
    <w:p w:rsidR="00226F96" w:rsidRPr="00797C27" w:rsidRDefault="00226F96" w:rsidP="00D92E88">
      <w:pPr>
        <w:pStyle w:val="Akapitzlist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prawidłowości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wypełnienia formularza oferty - zgodności z wytycznymi i zasadami wskazanymi w </w:t>
      </w:r>
      <w:r w:rsidR="00BB22B0">
        <w:rPr>
          <w:rFonts w:ascii="Times New Roman" w:hAnsi="Times New Roman" w:cs="Times New Roman"/>
          <w:sz w:val="24"/>
          <w:szCs w:val="24"/>
        </w:rPr>
        <w:t xml:space="preserve">ust. 14 </w:t>
      </w:r>
      <w:r w:rsidRPr="00797C27">
        <w:rPr>
          <w:rFonts w:ascii="Times New Roman" w:hAnsi="Times New Roman" w:cs="Times New Roman"/>
          <w:sz w:val="24"/>
          <w:szCs w:val="24"/>
        </w:rPr>
        <w:t xml:space="preserve">pkt. </w:t>
      </w:r>
      <w:r w:rsidR="00BB22B0">
        <w:rPr>
          <w:rFonts w:ascii="Times New Roman" w:hAnsi="Times New Roman" w:cs="Times New Roman"/>
          <w:sz w:val="24"/>
          <w:szCs w:val="24"/>
        </w:rPr>
        <w:t>6</w:t>
      </w:r>
      <w:r w:rsidRPr="00797C27">
        <w:rPr>
          <w:rFonts w:ascii="Times New Roman" w:hAnsi="Times New Roman" w:cs="Times New Roman"/>
          <w:sz w:val="24"/>
          <w:szCs w:val="24"/>
        </w:rPr>
        <w:t xml:space="preserve"> ogłoszenia,</w:t>
      </w:r>
    </w:p>
    <w:p w:rsidR="00226F96" w:rsidRPr="00797C27" w:rsidRDefault="00226F96" w:rsidP="00D92E88">
      <w:pPr>
        <w:pStyle w:val="Akapitzlist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lastRenderedPageBreak/>
        <w:t>umocowania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prawnego osób składających podpisy pod dokumentami (na podstawie pełnomocnictw, zapisów w dokumentach statutowych lub wyciągach z właściwych rejestrów), </w:t>
      </w:r>
    </w:p>
    <w:p w:rsidR="00226F96" w:rsidRPr="00797C27" w:rsidRDefault="00226F96" w:rsidP="00D92E88">
      <w:pPr>
        <w:pStyle w:val="Akapitzlist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kompletności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wymaganych załączników - zgodności z wytycznymi i zasadami wskazanymi w </w:t>
      </w:r>
      <w:r w:rsidR="00BB22B0">
        <w:rPr>
          <w:rFonts w:ascii="Times New Roman" w:hAnsi="Times New Roman" w:cs="Times New Roman"/>
          <w:sz w:val="24"/>
          <w:szCs w:val="24"/>
        </w:rPr>
        <w:t>ust. 14 pkt. 5</w:t>
      </w:r>
      <w:r w:rsidRPr="00797C27">
        <w:rPr>
          <w:rFonts w:ascii="Times New Roman" w:hAnsi="Times New Roman" w:cs="Times New Roman"/>
          <w:sz w:val="24"/>
          <w:szCs w:val="24"/>
        </w:rPr>
        <w:t xml:space="preserve"> ogłoszenia,</w:t>
      </w:r>
    </w:p>
    <w:p w:rsidR="00226F96" w:rsidRPr="00797C27" w:rsidRDefault="00226F96" w:rsidP="00D92E88">
      <w:pPr>
        <w:pStyle w:val="Akapitzlist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zapisów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statutu lub innego dokumentu podmiotu składającego ofertę, pod kątem jego celów statutowych,</w:t>
      </w:r>
    </w:p>
    <w:p w:rsidR="00226F96" w:rsidRPr="00797C27" w:rsidRDefault="00226F96" w:rsidP="00D92E88">
      <w:pPr>
        <w:pStyle w:val="Akapitzlist"/>
        <w:numPr>
          <w:ilvl w:val="0"/>
          <w:numId w:val="2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poprawności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złożonej kalkulacji - zawierania wszystkich elementów, prawidłowości wypełnienia i spójności.</w:t>
      </w:r>
    </w:p>
    <w:p w:rsidR="00226F96" w:rsidRPr="00797C27" w:rsidRDefault="00226F96" w:rsidP="00226F9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>Oferty, które:</w:t>
      </w:r>
    </w:p>
    <w:p w:rsidR="00226F96" w:rsidRPr="00797C27" w:rsidRDefault="00226F96" w:rsidP="00D92E88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zostały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złożone po terminie wskazanym w ogłoszeniu,</w:t>
      </w:r>
    </w:p>
    <w:p w:rsidR="00226F96" w:rsidRPr="00797C27" w:rsidRDefault="00226F96" w:rsidP="00D92E88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swojej treści będą niespójne (zapisy będą się wzajemnie wykluczały lub sobie zaprzeczały), </w:t>
      </w:r>
    </w:p>
    <w:p w:rsidR="00226F96" w:rsidRPr="00797C27" w:rsidRDefault="00226F96" w:rsidP="00D92E88">
      <w:pPr>
        <w:pStyle w:val="Akapitzlist"/>
        <w:numPr>
          <w:ilvl w:val="0"/>
          <w:numId w:val="20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zawierają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błędną kalkulację,</w:t>
      </w:r>
    </w:p>
    <w:p w:rsidR="00226F96" w:rsidRPr="00797C27" w:rsidRDefault="00226F96" w:rsidP="00226F96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b/>
          <w:sz w:val="24"/>
          <w:szCs w:val="24"/>
          <w:u w:val="single"/>
        </w:rPr>
        <w:t>zostaną</w:t>
      </w:r>
      <w:proofErr w:type="gramEnd"/>
      <w:r w:rsidRPr="0079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odrzucone</w:t>
      </w:r>
      <w:r w:rsidRPr="00797C27">
        <w:rPr>
          <w:rFonts w:ascii="Times New Roman" w:hAnsi="Times New Roman" w:cs="Times New Roman"/>
          <w:sz w:val="24"/>
          <w:szCs w:val="24"/>
        </w:rPr>
        <w:t xml:space="preserve"> bez wcześniejszego wezwania do złożenia wyjaśnień.</w:t>
      </w:r>
    </w:p>
    <w:p w:rsidR="00226F96" w:rsidRPr="00797C27" w:rsidRDefault="00226F96" w:rsidP="00D92E88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 xml:space="preserve">Ocena merytoryczna ofert nastąpi według następujących kryteriów: </w:t>
      </w:r>
    </w:p>
    <w:p w:rsidR="00797C27" w:rsidRPr="00797C27" w:rsidRDefault="00797C27" w:rsidP="00D92E88">
      <w:pPr>
        <w:pStyle w:val="Akapitzlist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27">
        <w:rPr>
          <w:rFonts w:ascii="Times New Roman" w:hAnsi="Times New Roman" w:cs="Times New Roman"/>
          <w:b/>
          <w:sz w:val="24"/>
          <w:szCs w:val="24"/>
        </w:rPr>
        <w:t>Program wypoczynku</w:t>
      </w:r>
    </w:p>
    <w:p w:rsidR="00797C27" w:rsidRPr="00797C27" w:rsidRDefault="00797C27" w:rsidP="00797C27">
      <w:pPr>
        <w:pStyle w:val="Akapitzlist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>Za program wypoczynku uwzględniający:</w:t>
      </w:r>
    </w:p>
    <w:p w:rsidR="00797C27" w:rsidRPr="00797C27" w:rsidRDefault="00797C27" w:rsidP="00D92E88">
      <w:pPr>
        <w:pStyle w:val="Akapitzlist"/>
        <w:numPr>
          <w:ilvl w:val="0"/>
          <w:numId w:val="2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działania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prozdrowotne, łączące:</w:t>
      </w:r>
    </w:p>
    <w:p w:rsidR="00797C27" w:rsidRPr="00797C27" w:rsidRDefault="00797C27" w:rsidP="00D92E8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aktywność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fizyczną z profilaktyką wad postawy,</w:t>
      </w:r>
    </w:p>
    <w:p w:rsidR="00797C27" w:rsidRPr="00797C27" w:rsidRDefault="00797C27" w:rsidP="00D92E8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zdrowe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odżywianie oraz naukę niemarnowania żywności,</w:t>
      </w:r>
    </w:p>
    <w:p w:rsidR="00797C27" w:rsidRPr="00797C27" w:rsidRDefault="00797C27" w:rsidP="00D92E8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pozytywną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komunikację i nawiązywanie relacji ze wzmacnianiem poczucia bezpieczeństwa i rozwiązywaniem problemów zdrowia psychicznego,</w:t>
      </w:r>
    </w:p>
    <w:p w:rsidR="00797C27" w:rsidRPr="00797C27" w:rsidRDefault="00797C27" w:rsidP="00797C2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97C27">
        <w:rPr>
          <w:rFonts w:ascii="Times New Roman" w:hAnsi="Times New Roman" w:cs="Times New Roman"/>
          <w:sz w:val="24"/>
          <w:szCs w:val="24"/>
        </w:rPr>
        <w:t>oferta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otrzyma </w:t>
      </w:r>
      <w:r w:rsidRPr="00797C27">
        <w:rPr>
          <w:rFonts w:ascii="Times New Roman" w:hAnsi="Times New Roman" w:cs="Times New Roman"/>
          <w:b/>
          <w:sz w:val="24"/>
          <w:szCs w:val="24"/>
        </w:rPr>
        <w:t>3 punkty</w:t>
      </w:r>
      <w:r w:rsidRPr="00797C27">
        <w:rPr>
          <w:rFonts w:ascii="Times New Roman" w:hAnsi="Times New Roman" w:cs="Times New Roman"/>
          <w:sz w:val="24"/>
          <w:szCs w:val="24"/>
        </w:rPr>
        <w:t>,</w:t>
      </w:r>
    </w:p>
    <w:p w:rsidR="00797C27" w:rsidRPr="00797C27" w:rsidRDefault="00797C27" w:rsidP="00D92E8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działania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w zakresie edukacji historycznej, patriotycznej, zachęcające i promujące wizyty w miejscach związanych ze znanymi postaciami z historii naszego Kraju,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w tym uwzględniające patronów 2025 r. ustanowionych przez Sejm RP, oferta otrzyma </w:t>
      </w:r>
      <w:r w:rsidRPr="00797C27">
        <w:rPr>
          <w:rFonts w:ascii="Times New Roman" w:hAnsi="Times New Roman" w:cs="Times New Roman"/>
          <w:b/>
          <w:sz w:val="24"/>
          <w:szCs w:val="24"/>
        </w:rPr>
        <w:t>3 punkty</w:t>
      </w:r>
      <w:r w:rsidRPr="00797C27">
        <w:rPr>
          <w:rFonts w:ascii="Times New Roman" w:hAnsi="Times New Roman" w:cs="Times New Roman"/>
          <w:sz w:val="24"/>
          <w:szCs w:val="24"/>
        </w:rPr>
        <w:t>,</w:t>
      </w:r>
    </w:p>
    <w:p w:rsidR="00797C27" w:rsidRPr="00797C27" w:rsidRDefault="00797C27" w:rsidP="00D92E8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wzmacnianie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postaw prospołecznych, w tym działania z zakresu wolontariatu, oferta otrzyma </w:t>
      </w:r>
      <w:r w:rsidRPr="00797C27">
        <w:rPr>
          <w:rFonts w:ascii="Times New Roman" w:hAnsi="Times New Roman" w:cs="Times New Roman"/>
          <w:b/>
          <w:sz w:val="24"/>
          <w:szCs w:val="24"/>
        </w:rPr>
        <w:t>3 punkty</w:t>
      </w:r>
      <w:r w:rsidRPr="00797C27">
        <w:rPr>
          <w:rFonts w:ascii="Times New Roman" w:hAnsi="Times New Roman" w:cs="Times New Roman"/>
          <w:sz w:val="24"/>
          <w:szCs w:val="24"/>
        </w:rPr>
        <w:t>,</w:t>
      </w:r>
    </w:p>
    <w:p w:rsidR="00797C27" w:rsidRPr="00797C27" w:rsidRDefault="00797C27" w:rsidP="00D92E8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włączanie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wszystkich dzieci i młodzież z uwzględnieniem zróżnicowania ich potrzeb,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w tym wynikających m.in. z niepełnosprawności czy doświadczenia migracji, oferta otrzyma </w:t>
      </w:r>
      <w:r w:rsidRPr="00797C27">
        <w:rPr>
          <w:rFonts w:ascii="Times New Roman" w:hAnsi="Times New Roman" w:cs="Times New Roman"/>
          <w:b/>
          <w:sz w:val="24"/>
          <w:szCs w:val="24"/>
        </w:rPr>
        <w:t>3 punkty</w:t>
      </w:r>
      <w:r w:rsidRPr="00797C27">
        <w:rPr>
          <w:rFonts w:ascii="Times New Roman" w:hAnsi="Times New Roman" w:cs="Times New Roman"/>
          <w:sz w:val="24"/>
          <w:szCs w:val="24"/>
        </w:rPr>
        <w:t>,</w:t>
      </w:r>
    </w:p>
    <w:p w:rsidR="00797C27" w:rsidRPr="00797C27" w:rsidRDefault="00797C27" w:rsidP="00D92E8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propagowanie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wiedzy z zakresu zdrowia - zarówno fizycznego jak i psychicznego, zwiększający poziom świadomości społecznej na temat roli edukacji zdrowotnej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i profilaktyki w utrzymaniu dobrostanu fizycznego i psychicznego oferta otrzyma </w:t>
      </w:r>
      <w:r w:rsidRPr="00797C27">
        <w:rPr>
          <w:rFonts w:ascii="Times New Roman" w:hAnsi="Times New Roman" w:cs="Times New Roman"/>
          <w:sz w:val="24"/>
          <w:szCs w:val="24"/>
        </w:rPr>
        <w:br/>
      </w:r>
      <w:r w:rsidRPr="00797C27">
        <w:rPr>
          <w:rFonts w:ascii="Times New Roman" w:hAnsi="Times New Roman" w:cs="Times New Roman"/>
          <w:b/>
          <w:sz w:val="24"/>
          <w:szCs w:val="24"/>
        </w:rPr>
        <w:t>3 punkty</w:t>
      </w:r>
      <w:r w:rsidRPr="00797C27">
        <w:rPr>
          <w:rFonts w:ascii="Times New Roman" w:hAnsi="Times New Roman" w:cs="Times New Roman"/>
          <w:sz w:val="24"/>
          <w:szCs w:val="24"/>
        </w:rPr>
        <w:t>.</w:t>
      </w:r>
    </w:p>
    <w:p w:rsidR="00112A03" w:rsidRPr="00797C27" w:rsidRDefault="00797C27" w:rsidP="0098669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 xml:space="preserve">Uwaga. Punkty zostaną przyznane </w:t>
      </w:r>
      <w:r w:rsidRPr="00797C27">
        <w:rPr>
          <w:rFonts w:ascii="Times New Roman" w:hAnsi="Times New Roman" w:cs="Times New Roman"/>
          <w:b/>
          <w:sz w:val="24"/>
          <w:szCs w:val="24"/>
          <w:u w:val="single"/>
        </w:rPr>
        <w:t>maksymalnie za 3</w:t>
      </w:r>
      <w:r w:rsidRPr="00797C27">
        <w:rPr>
          <w:rFonts w:ascii="Times New Roman" w:hAnsi="Times New Roman" w:cs="Times New Roman"/>
          <w:sz w:val="24"/>
          <w:szCs w:val="24"/>
        </w:rPr>
        <w:t xml:space="preserve"> wyżej wymienione bloki programowe. Warunkiem, otrzymania punktów za blok programowy jest opisanie programu w załączniku nr 2 do ogłoszenia z uwzględnieniem: tematu, liczby godzin, kwalifikacji osoby prowadzącej. Dodatkowo dane zawarte w załączniku winny być tożsame z opisem programu w formularzu oferty i w przedstawionym harmonogramie.  </w:t>
      </w:r>
    </w:p>
    <w:p w:rsidR="00797C27" w:rsidRPr="00797C27" w:rsidRDefault="00797C27" w:rsidP="00D92E88">
      <w:pPr>
        <w:pStyle w:val="Akapitzlist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27">
        <w:rPr>
          <w:rFonts w:ascii="Times New Roman" w:hAnsi="Times New Roman" w:cs="Times New Roman"/>
          <w:b/>
          <w:sz w:val="24"/>
          <w:szCs w:val="24"/>
        </w:rPr>
        <w:t>Doświadczenie oferenta</w:t>
      </w:r>
    </w:p>
    <w:p w:rsidR="00797C27" w:rsidRPr="00797C27" w:rsidRDefault="00797C27" w:rsidP="00797C27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 xml:space="preserve">Za zrealizowane zadania </w:t>
      </w:r>
      <w:r w:rsidRPr="00797C27">
        <w:rPr>
          <w:rFonts w:ascii="Times New Roman" w:hAnsi="Times New Roman" w:cs="Times New Roman"/>
          <w:b/>
          <w:sz w:val="24"/>
          <w:szCs w:val="24"/>
        </w:rPr>
        <w:t>w okresie ostatnich 3 lat,</w:t>
      </w:r>
      <w:r w:rsidRPr="00797C27">
        <w:rPr>
          <w:rFonts w:ascii="Times New Roman" w:hAnsi="Times New Roman" w:cs="Times New Roman"/>
          <w:sz w:val="24"/>
          <w:szCs w:val="24"/>
        </w:rPr>
        <w:t xml:space="preserve"> w zakresie organizacji wypoczynku </w:t>
      </w:r>
      <w:r w:rsidRPr="00797C27">
        <w:rPr>
          <w:rFonts w:ascii="Times New Roman" w:hAnsi="Times New Roman" w:cs="Times New Roman"/>
          <w:sz w:val="24"/>
          <w:szCs w:val="24"/>
        </w:rPr>
        <w:br/>
        <w:t>dla dzieci i młodzieży, punkty będą przyznawane w następujący sposób:</w:t>
      </w:r>
    </w:p>
    <w:p w:rsidR="00797C27" w:rsidRPr="001F4A6E" w:rsidRDefault="00797C27" w:rsidP="001F4A6E">
      <w:pPr>
        <w:pStyle w:val="Akapitzlist"/>
        <w:numPr>
          <w:ilvl w:val="0"/>
          <w:numId w:val="2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lastRenderedPageBreak/>
        <w:t xml:space="preserve">w przypadku wypoczynku organizowanego </w:t>
      </w:r>
      <w:r w:rsidRPr="00797C27">
        <w:rPr>
          <w:rFonts w:ascii="Times New Roman" w:hAnsi="Times New Roman" w:cs="Times New Roman"/>
          <w:sz w:val="24"/>
          <w:szCs w:val="24"/>
          <w:u w:val="single"/>
        </w:rPr>
        <w:t>na zlecenie organu publicznego,</w:t>
      </w:r>
      <w:r w:rsidRPr="00797C27">
        <w:rPr>
          <w:rFonts w:ascii="Times New Roman" w:hAnsi="Times New Roman" w:cs="Times New Roman"/>
          <w:sz w:val="24"/>
          <w:szCs w:val="24"/>
        </w:rPr>
        <w:t xml:space="preserve"> podstawą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do przyznania punktów będą wystawione przez zlecającego referencje, w tym kryterium oferta otrzyma </w:t>
      </w:r>
      <w:r w:rsidRPr="00797C27">
        <w:rPr>
          <w:rFonts w:ascii="Times New Roman" w:hAnsi="Times New Roman" w:cs="Times New Roman"/>
          <w:b/>
          <w:sz w:val="24"/>
          <w:szCs w:val="24"/>
        </w:rPr>
        <w:t>1 punkt</w:t>
      </w:r>
      <w:r w:rsidRPr="00797C27">
        <w:rPr>
          <w:rFonts w:ascii="Times New Roman" w:hAnsi="Times New Roman" w:cs="Times New Roman"/>
          <w:sz w:val="24"/>
          <w:szCs w:val="24"/>
        </w:rPr>
        <w:t xml:space="preserve"> za każdą referencję (jedna umowa - jedna referencja), nie więcej niż 5 punktów</w:t>
      </w:r>
      <w:r w:rsidR="001F4A6E" w:rsidRPr="001F4A6E">
        <w:rPr>
          <w:rFonts w:ascii="Times New Roman" w:hAnsi="Times New Roman" w:cs="Times New Roman"/>
          <w:sz w:val="24"/>
          <w:szCs w:val="24"/>
        </w:rPr>
        <w:t xml:space="preserve"> </w:t>
      </w:r>
      <w:r w:rsidR="001F4A6E">
        <w:rPr>
          <w:rFonts w:ascii="Times New Roman" w:hAnsi="Times New Roman" w:cs="Times New Roman"/>
          <w:sz w:val="24"/>
          <w:szCs w:val="24"/>
        </w:rPr>
        <w:t>(w przypadku realizacji dla Kuratorium Oświaty w Olsztynie należy wskazać numer umowy w ramach której otrzymano dotację),</w:t>
      </w:r>
      <w:bookmarkStart w:id="2" w:name="_GoBack"/>
      <w:bookmarkEnd w:id="2"/>
    </w:p>
    <w:p w:rsidR="00797C27" w:rsidRPr="00797C27" w:rsidRDefault="00797C27" w:rsidP="00D92E88">
      <w:pPr>
        <w:pStyle w:val="Akapitzlist"/>
        <w:numPr>
          <w:ilvl w:val="0"/>
          <w:numId w:val="2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przypadku wypoczynku organizowanego dla indywidulanych odbiorców - dzieci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i młodzieży, podstawą przyznania punktów będą opinie/referencje wystawione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przez uczestników wypoczynku, w tym kryterium oferta otrzyma </w:t>
      </w:r>
      <w:r w:rsidRPr="00797C27">
        <w:rPr>
          <w:rFonts w:ascii="Times New Roman" w:hAnsi="Times New Roman" w:cs="Times New Roman"/>
          <w:b/>
          <w:sz w:val="24"/>
          <w:szCs w:val="24"/>
        </w:rPr>
        <w:t>1 punkt</w:t>
      </w:r>
      <w:r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sz w:val="24"/>
          <w:szCs w:val="24"/>
        </w:rPr>
        <w:br/>
        <w:t>za 5 referencji/opinii, jednak nie więcej niż 5 punktów.</w:t>
      </w:r>
    </w:p>
    <w:p w:rsidR="00797C27" w:rsidRPr="00797C27" w:rsidRDefault="00797C27" w:rsidP="00D92E88">
      <w:pPr>
        <w:pStyle w:val="Akapitzlist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b/>
          <w:sz w:val="24"/>
          <w:szCs w:val="24"/>
        </w:rPr>
        <w:t>Obiekt wypoczynku</w:t>
      </w:r>
    </w:p>
    <w:p w:rsidR="00797C27" w:rsidRPr="00797C27" w:rsidRDefault="00797C27" w:rsidP="00797C27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>Za standard obiektu wypoczynku, w tym:</w:t>
      </w:r>
    </w:p>
    <w:p w:rsidR="00797C27" w:rsidRPr="00797C27" w:rsidRDefault="00797C27" w:rsidP="00D92E88">
      <w:pPr>
        <w:pStyle w:val="Akapitzlist"/>
        <w:numPr>
          <w:ilvl w:val="0"/>
          <w:numId w:val="29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warunki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sanitarne: za wszystkie pokoje z łazienkami oferta otrzyma </w:t>
      </w:r>
      <w:r w:rsidRPr="00797C27">
        <w:rPr>
          <w:rFonts w:ascii="Times New Roman" w:hAnsi="Times New Roman" w:cs="Times New Roman"/>
          <w:sz w:val="24"/>
          <w:szCs w:val="24"/>
        </w:rPr>
        <w:br/>
      </w:r>
      <w:r w:rsidRPr="00797C27">
        <w:rPr>
          <w:rFonts w:ascii="Times New Roman" w:hAnsi="Times New Roman" w:cs="Times New Roman"/>
          <w:b/>
          <w:sz w:val="24"/>
          <w:szCs w:val="24"/>
        </w:rPr>
        <w:t>5 punktów</w:t>
      </w:r>
      <w:r w:rsidRPr="00797C27">
        <w:rPr>
          <w:rFonts w:ascii="Times New Roman" w:hAnsi="Times New Roman" w:cs="Times New Roman"/>
          <w:sz w:val="24"/>
          <w:szCs w:val="24"/>
        </w:rPr>
        <w:t xml:space="preserve">, za część pokoi z łazienkami a część bez łazienek oferta otrzyma </w:t>
      </w:r>
      <w:r w:rsidRPr="00797C27">
        <w:rPr>
          <w:rFonts w:ascii="Times New Roman" w:hAnsi="Times New Roman" w:cs="Times New Roman"/>
          <w:sz w:val="24"/>
          <w:szCs w:val="24"/>
        </w:rPr>
        <w:br/>
      </w:r>
      <w:r w:rsidRPr="00797C27">
        <w:rPr>
          <w:rFonts w:ascii="Times New Roman" w:hAnsi="Times New Roman" w:cs="Times New Roman"/>
          <w:b/>
          <w:sz w:val="24"/>
          <w:szCs w:val="24"/>
        </w:rPr>
        <w:t>3 punkty</w:t>
      </w:r>
      <w:r w:rsidRPr="00797C27">
        <w:rPr>
          <w:rFonts w:ascii="Times New Roman" w:hAnsi="Times New Roman" w:cs="Times New Roman"/>
          <w:sz w:val="24"/>
          <w:szCs w:val="24"/>
        </w:rPr>
        <w:t xml:space="preserve">, w przypadku pokoi bez łazienek oferta otrzyma </w:t>
      </w:r>
      <w:r w:rsidRPr="00797C27">
        <w:rPr>
          <w:rFonts w:ascii="Times New Roman" w:hAnsi="Times New Roman" w:cs="Times New Roman"/>
          <w:b/>
          <w:sz w:val="24"/>
          <w:szCs w:val="24"/>
        </w:rPr>
        <w:t>0 punktów</w:t>
      </w:r>
      <w:r w:rsidRPr="00797C27">
        <w:rPr>
          <w:rFonts w:ascii="Times New Roman" w:hAnsi="Times New Roman" w:cs="Times New Roman"/>
          <w:sz w:val="24"/>
          <w:szCs w:val="24"/>
        </w:rPr>
        <w:t>,</w:t>
      </w:r>
    </w:p>
    <w:p w:rsidR="00797C27" w:rsidRPr="00797C27" w:rsidRDefault="00797C27" w:rsidP="00D92E88">
      <w:pPr>
        <w:pStyle w:val="Akapitzlist"/>
        <w:numPr>
          <w:ilvl w:val="0"/>
          <w:numId w:val="29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warunki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zakwaterowania: za wszystkie pokoje dwuosobowe oferta otrzyma </w:t>
      </w:r>
      <w:r w:rsidRPr="00797C27">
        <w:rPr>
          <w:rFonts w:ascii="Times New Roman" w:hAnsi="Times New Roman" w:cs="Times New Roman"/>
          <w:sz w:val="24"/>
          <w:szCs w:val="24"/>
        </w:rPr>
        <w:br/>
      </w:r>
      <w:r w:rsidRPr="00797C27">
        <w:rPr>
          <w:rFonts w:ascii="Times New Roman" w:hAnsi="Times New Roman" w:cs="Times New Roman"/>
          <w:b/>
          <w:sz w:val="24"/>
          <w:szCs w:val="24"/>
        </w:rPr>
        <w:t xml:space="preserve">5 punktów, </w:t>
      </w:r>
      <w:r w:rsidRPr="00797C27">
        <w:rPr>
          <w:rFonts w:ascii="Times New Roman" w:hAnsi="Times New Roman" w:cs="Times New Roman"/>
          <w:sz w:val="24"/>
          <w:szCs w:val="24"/>
        </w:rPr>
        <w:t xml:space="preserve">za część pokoi dwuosobowych a część pokoi o większej liczebności oferta otrzyma </w:t>
      </w:r>
      <w:r w:rsidRPr="00797C27">
        <w:rPr>
          <w:rFonts w:ascii="Times New Roman" w:hAnsi="Times New Roman" w:cs="Times New Roman"/>
          <w:b/>
          <w:sz w:val="24"/>
          <w:szCs w:val="24"/>
        </w:rPr>
        <w:t xml:space="preserve">3 punkty, </w:t>
      </w:r>
      <w:r w:rsidRPr="00797C27">
        <w:rPr>
          <w:rFonts w:ascii="Times New Roman" w:hAnsi="Times New Roman" w:cs="Times New Roman"/>
          <w:sz w:val="24"/>
          <w:szCs w:val="24"/>
        </w:rPr>
        <w:t xml:space="preserve">w przypadku pokoi z przeznaczeniem dla większej liczby uczestników oferta otrzyma </w:t>
      </w:r>
      <w:r w:rsidRPr="00797C27">
        <w:rPr>
          <w:rFonts w:ascii="Times New Roman" w:hAnsi="Times New Roman" w:cs="Times New Roman"/>
          <w:b/>
          <w:sz w:val="24"/>
          <w:szCs w:val="24"/>
        </w:rPr>
        <w:t>0 punktów</w:t>
      </w:r>
      <w:r w:rsidRPr="00797C27">
        <w:rPr>
          <w:rFonts w:ascii="Times New Roman" w:hAnsi="Times New Roman" w:cs="Times New Roman"/>
          <w:sz w:val="24"/>
          <w:szCs w:val="24"/>
        </w:rPr>
        <w:t>,</w:t>
      </w:r>
    </w:p>
    <w:p w:rsidR="00797C27" w:rsidRPr="00797C27" w:rsidRDefault="00797C27" w:rsidP="00D92E88">
      <w:pPr>
        <w:pStyle w:val="Akapitzlist"/>
        <w:numPr>
          <w:ilvl w:val="0"/>
          <w:numId w:val="29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boisko sportowe na terenie obiektu oferta otrzyma </w:t>
      </w:r>
      <w:r w:rsidRPr="00797C27">
        <w:rPr>
          <w:rFonts w:ascii="Times New Roman" w:hAnsi="Times New Roman" w:cs="Times New Roman"/>
          <w:b/>
          <w:sz w:val="24"/>
          <w:szCs w:val="24"/>
        </w:rPr>
        <w:t>2 punkty</w:t>
      </w:r>
      <w:r w:rsidRPr="002768D0">
        <w:rPr>
          <w:rFonts w:ascii="Times New Roman" w:hAnsi="Times New Roman" w:cs="Times New Roman"/>
          <w:sz w:val="24"/>
          <w:szCs w:val="24"/>
        </w:rPr>
        <w:t xml:space="preserve">, </w:t>
      </w:r>
      <w:r w:rsidRPr="00797C27">
        <w:rPr>
          <w:rFonts w:ascii="Times New Roman" w:hAnsi="Times New Roman" w:cs="Times New Roman"/>
          <w:sz w:val="24"/>
          <w:szCs w:val="24"/>
        </w:rPr>
        <w:t>za</w:t>
      </w:r>
      <w:r w:rsidRPr="00797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sz w:val="24"/>
          <w:szCs w:val="24"/>
        </w:rPr>
        <w:t xml:space="preserve">boisko poza terenem obiektu w odległości nie większej niż 200 m od niego oferta otrzyma </w:t>
      </w:r>
      <w:r w:rsidRPr="00797C27">
        <w:rPr>
          <w:rFonts w:ascii="Times New Roman" w:hAnsi="Times New Roman" w:cs="Times New Roman"/>
          <w:b/>
          <w:sz w:val="24"/>
          <w:szCs w:val="24"/>
        </w:rPr>
        <w:br/>
        <w:t xml:space="preserve">1 punkt, </w:t>
      </w:r>
      <w:r w:rsidRPr="00797C27">
        <w:rPr>
          <w:rFonts w:ascii="Times New Roman" w:hAnsi="Times New Roman" w:cs="Times New Roman"/>
          <w:sz w:val="24"/>
          <w:szCs w:val="24"/>
        </w:rPr>
        <w:t>w przypadku dostęp do boiska</w:t>
      </w:r>
      <w:r w:rsidRPr="00797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sz w:val="24"/>
          <w:szCs w:val="24"/>
        </w:rPr>
        <w:t>powyżej 200 m od obiektu oferta otrzyma</w:t>
      </w:r>
      <w:r w:rsidRPr="00797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b/>
          <w:sz w:val="24"/>
          <w:szCs w:val="24"/>
        </w:rPr>
        <w:br/>
        <w:t>0 punktów,</w:t>
      </w:r>
    </w:p>
    <w:p w:rsidR="00797C27" w:rsidRPr="00797C27" w:rsidRDefault="00797C27" w:rsidP="00D92E88">
      <w:pPr>
        <w:pStyle w:val="Akapitzlist"/>
        <w:numPr>
          <w:ilvl w:val="0"/>
          <w:numId w:val="29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lokalizację miejsca wypoczynku z dala od dróg o dużym natężeniu ruchu samochodowego, oferta otrzyma </w:t>
      </w:r>
      <w:r w:rsidRPr="00797C27">
        <w:rPr>
          <w:rFonts w:ascii="Times New Roman" w:hAnsi="Times New Roman" w:cs="Times New Roman"/>
          <w:b/>
          <w:sz w:val="24"/>
          <w:szCs w:val="24"/>
        </w:rPr>
        <w:t>2 punkty</w:t>
      </w:r>
      <w:r w:rsidRPr="002768D0">
        <w:rPr>
          <w:rFonts w:ascii="Times New Roman" w:hAnsi="Times New Roman" w:cs="Times New Roman"/>
          <w:sz w:val="24"/>
          <w:szCs w:val="24"/>
        </w:rPr>
        <w:t>,</w:t>
      </w:r>
    </w:p>
    <w:p w:rsidR="00797C27" w:rsidRPr="00797C27" w:rsidRDefault="00797C27" w:rsidP="00D92E88">
      <w:pPr>
        <w:pStyle w:val="Akapitzlist"/>
        <w:numPr>
          <w:ilvl w:val="0"/>
          <w:numId w:val="29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lokalizację stołówki:</w:t>
      </w:r>
    </w:p>
    <w:p w:rsidR="00797C27" w:rsidRPr="00797C27" w:rsidRDefault="00797C27" w:rsidP="00D92E88">
      <w:pPr>
        <w:pStyle w:val="Akapitzlist"/>
        <w:numPr>
          <w:ilvl w:val="0"/>
          <w:numId w:val="30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budynku przeznaczonym na wypoczynek (w budynku internatu, bursy, hotelu) oferta otrzyma </w:t>
      </w:r>
      <w:r w:rsidRPr="00986691">
        <w:rPr>
          <w:rFonts w:ascii="Times New Roman" w:hAnsi="Times New Roman" w:cs="Times New Roman"/>
          <w:b/>
          <w:sz w:val="24"/>
          <w:szCs w:val="24"/>
        </w:rPr>
        <w:t>4</w:t>
      </w:r>
      <w:r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b/>
          <w:sz w:val="24"/>
          <w:szCs w:val="24"/>
        </w:rPr>
        <w:t>punkty</w:t>
      </w:r>
      <w:r w:rsidRPr="00797C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7C27" w:rsidRPr="00797C27" w:rsidRDefault="00797C27" w:rsidP="00D92E88">
      <w:pPr>
        <w:pStyle w:val="Akapitzlist"/>
        <w:numPr>
          <w:ilvl w:val="0"/>
          <w:numId w:val="28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poza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budynkiem ale na terenie obiektu wypoczynku (w odległości nie większej niż 200 m od budynku) oferta otrzyma </w:t>
      </w:r>
      <w:r w:rsidRPr="00797C27">
        <w:rPr>
          <w:rFonts w:ascii="Times New Roman" w:hAnsi="Times New Roman" w:cs="Times New Roman"/>
          <w:b/>
          <w:sz w:val="24"/>
          <w:szCs w:val="24"/>
        </w:rPr>
        <w:t>2 punkty</w:t>
      </w:r>
      <w:r w:rsidRPr="00797C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7C27" w:rsidRPr="00797C27" w:rsidRDefault="00797C27" w:rsidP="00D92E88">
      <w:pPr>
        <w:pStyle w:val="Akapitzlist"/>
        <w:numPr>
          <w:ilvl w:val="0"/>
          <w:numId w:val="28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poza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terenem wypoczynku – w innej lokalizacji oferta otrzyma </w:t>
      </w:r>
      <w:r w:rsidRPr="00797C27">
        <w:rPr>
          <w:rFonts w:ascii="Times New Roman" w:hAnsi="Times New Roman" w:cs="Times New Roman"/>
          <w:b/>
          <w:sz w:val="24"/>
          <w:szCs w:val="24"/>
        </w:rPr>
        <w:t>0 punktów</w:t>
      </w:r>
      <w:r w:rsidR="002768D0" w:rsidRPr="002768D0">
        <w:rPr>
          <w:rFonts w:ascii="Times New Roman" w:hAnsi="Times New Roman" w:cs="Times New Roman"/>
          <w:sz w:val="24"/>
          <w:szCs w:val="24"/>
        </w:rPr>
        <w:t>,</w:t>
      </w:r>
    </w:p>
    <w:p w:rsidR="00797C27" w:rsidRPr="00797C27" w:rsidRDefault="00797C27" w:rsidP="00D92E88">
      <w:pPr>
        <w:pStyle w:val="Akapitzlist"/>
        <w:numPr>
          <w:ilvl w:val="0"/>
          <w:numId w:val="29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lokalizację świetlicy:</w:t>
      </w:r>
    </w:p>
    <w:p w:rsidR="00797C27" w:rsidRPr="00797C27" w:rsidRDefault="00797C27" w:rsidP="00D92E88">
      <w:pPr>
        <w:pStyle w:val="Akapitzlist"/>
        <w:numPr>
          <w:ilvl w:val="0"/>
          <w:numId w:val="30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budynku przeznaczonym na wypoczynek (w budynku internatu, bursy, hotelu) oferta otrzyma </w:t>
      </w:r>
      <w:r w:rsidRPr="00986691">
        <w:rPr>
          <w:rFonts w:ascii="Times New Roman" w:hAnsi="Times New Roman" w:cs="Times New Roman"/>
          <w:b/>
          <w:sz w:val="24"/>
          <w:szCs w:val="24"/>
        </w:rPr>
        <w:t>4</w:t>
      </w:r>
      <w:r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b/>
          <w:sz w:val="24"/>
          <w:szCs w:val="24"/>
        </w:rPr>
        <w:t>punkty</w:t>
      </w:r>
      <w:r w:rsidRPr="00797C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7C27" w:rsidRPr="00797C27" w:rsidRDefault="00797C27" w:rsidP="00D92E88">
      <w:pPr>
        <w:pStyle w:val="Akapitzlist"/>
        <w:numPr>
          <w:ilvl w:val="0"/>
          <w:numId w:val="28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poza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budynkiem ale na terenie obiektu wypoczynku (w odległości nie większej niż 200 m od budynku) oferta otrzyma </w:t>
      </w:r>
      <w:r w:rsidRPr="00797C27">
        <w:rPr>
          <w:rFonts w:ascii="Times New Roman" w:hAnsi="Times New Roman" w:cs="Times New Roman"/>
          <w:b/>
          <w:sz w:val="24"/>
          <w:szCs w:val="24"/>
        </w:rPr>
        <w:t>2 punkty</w:t>
      </w:r>
      <w:r w:rsidRPr="00797C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7C27" w:rsidRPr="002768D0" w:rsidRDefault="00797C27" w:rsidP="002768D0">
      <w:pPr>
        <w:pStyle w:val="Akapitzlist"/>
        <w:numPr>
          <w:ilvl w:val="0"/>
          <w:numId w:val="28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poza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terenem wypoczynku – w innej lokalizacji oferta otrzyma </w:t>
      </w:r>
      <w:r w:rsidRPr="00797C27">
        <w:rPr>
          <w:rFonts w:ascii="Times New Roman" w:hAnsi="Times New Roman" w:cs="Times New Roman"/>
          <w:b/>
          <w:sz w:val="24"/>
          <w:szCs w:val="24"/>
        </w:rPr>
        <w:t>0 punktów</w:t>
      </w:r>
      <w:r w:rsidR="002768D0" w:rsidRPr="002768D0">
        <w:rPr>
          <w:rFonts w:ascii="Times New Roman" w:hAnsi="Times New Roman" w:cs="Times New Roman"/>
          <w:sz w:val="24"/>
          <w:szCs w:val="24"/>
        </w:rPr>
        <w:t>,</w:t>
      </w:r>
    </w:p>
    <w:p w:rsidR="00797C27" w:rsidRPr="00797C27" w:rsidRDefault="00797C27" w:rsidP="00797C27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b/>
          <w:sz w:val="24"/>
          <w:szCs w:val="24"/>
        </w:rPr>
        <w:t>Uwaga:</w:t>
      </w:r>
      <w:r w:rsidRPr="00797C27">
        <w:rPr>
          <w:rFonts w:ascii="Times New Roman" w:hAnsi="Times New Roman" w:cs="Times New Roman"/>
          <w:sz w:val="24"/>
          <w:szCs w:val="24"/>
        </w:rPr>
        <w:t xml:space="preserve"> organizator konkursu zastrzega sobie prawo do weryfikacji danych zawartych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w ofercie poprzez wizję lokalną, weryfikację strony internetowej obiektu, kontakt </w:t>
      </w:r>
      <w:r w:rsidRPr="00797C27">
        <w:rPr>
          <w:rFonts w:ascii="Times New Roman" w:hAnsi="Times New Roman" w:cs="Times New Roman"/>
          <w:sz w:val="24"/>
          <w:szCs w:val="24"/>
        </w:rPr>
        <w:br/>
        <w:t>z właścicielem obiektu.</w:t>
      </w:r>
    </w:p>
    <w:p w:rsidR="00797C27" w:rsidRPr="00797C27" w:rsidRDefault="00797C27" w:rsidP="00D92E88">
      <w:pPr>
        <w:pStyle w:val="Akapitzlist"/>
        <w:numPr>
          <w:ilvl w:val="0"/>
          <w:numId w:val="20"/>
        </w:numPr>
        <w:shd w:val="clear" w:color="auto" w:fill="FFFFFF"/>
        <w:spacing w:after="72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C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Rzetelność podczas realizacji wcześniej zleconych zadań</w:t>
      </w:r>
    </w:p>
    <w:p w:rsidR="00797C27" w:rsidRPr="00797C27" w:rsidRDefault="00797C27" w:rsidP="00797C27">
      <w:pPr>
        <w:pStyle w:val="Akapitzlist"/>
        <w:shd w:val="clear" w:color="auto" w:fill="FFFFFF"/>
        <w:spacing w:after="72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ocenie ofert brana będzie pod uwagę </w:t>
      </w:r>
      <w:r w:rsidR="00822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zadania </w:t>
      </w:r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udziałem otrzymanej </w:t>
      </w:r>
      <w:r w:rsidR="00822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Kuratorium Oświaty w Olsztynie dotacji. Oferenci, którzy korzystając z dotacji </w:t>
      </w:r>
      <w:r w:rsidR="00822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>w ubiegłych 3 latach wykazali się:</w:t>
      </w:r>
    </w:p>
    <w:p w:rsidR="00797C27" w:rsidRPr="00797C27" w:rsidRDefault="00797C27" w:rsidP="00D92E88">
      <w:pPr>
        <w:pStyle w:val="Akapitzlist"/>
        <w:numPr>
          <w:ilvl w:val="0"/>
          <w:numId w:val="26"/>
        </w:numPr>
        <w:shd w:val="clear" w:color="auto" w:fill="FFFFFF"/>
        <w:spacing w:after="72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brakiem</w:t>
      </w:r>
      <w:proofErr w:type="gramEnd"/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rzetelności przy realizacji zadania, np. poprzez niedostosowanie obiektu wypoczynku do warunków konkursu, niezapewnienie bezpieczeństwa uczestnikom wypoczynku, </w:t>
      </w:r>
    </w:p>
    <w:p w:rsidR="00797C27" w:rsidRPr="00797C27" w:rsidRDefault="00797C27" w:rsidP="00D92E88">
      <w:pPr>
        <w:pStyle w:val="Akapitzlist"/>
        <w:numPr>
          <w:ilvl w:val="0"/>
          <w:numId w:val="26"/>
        </w:numPr>
        <w:shd w:val="clear" w:color="auto" w:fill="FFFFFF"/>
        <w:spacing w:after="72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>brakiem</w:t>
      </w:r>
      <w:proofErr w:type="gramEnd"/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terminowości przy rozliczeniu otrzymanej dotacji, </w:t>
      </w:r>
    </w:p>
    <w:p w:rsidR="00797C27" w:rsidRPr="00797C27" w:rsidRDefault="00797C27" w:rsidP="00D92E88">
      <w:pPr>
        <w:pStyle w:val="Akapitzlist"/>
        <w:numPr>
          <w:ilvl w:val="0"/>
          <w:numId w:val="26"/>
        </w:numPr>
        <w:shd w:val="clear" w:color="auto" w:fill="FFFFFF"/>
        <w:spacing w:after="72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>nierzetelnym</w:t>
      </w:r>
      <w:proofErr w:type="gramEnd"/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sprawozdaniem z realizacji zadania,</w:t>
      </w:r>
    </w:p>
    <w:p w:rsidR="00797C27" w:rsidRPr="00797C27" w:rsidRDefault="00797C27" w:rsidP="00797C27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</w:t>
      </w:r>
      <w:proofErr w:type="gramEnd"/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tego czy skutkiem powyższych uchybień było rozwiązanie umowy czy nie, wartość uzyskanych punktów zostanie </w:t>
      </w:r>
      <w:r w:rsidRPr="00797C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pomniejszona o 15</w:t>
      </w:r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C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punktów</w:t>
      </w:r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26F96" w:rsidRPr="00797C27" w:rsidRDefault="00226F96" w:rsidP="00D92E88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97C27">
        <w:rPr>
          <w:rFonts w:ascii="Times New Roman" w:hAnsi="Times New Roman" w:cs="Times New Roman"/>
          <w:sz w:val="24"/>
          <w:szCs w:val="24"/>
        </w:rPr>
        <w:t>rzyznanie dofinansowania następować będzie według poniższych zasad:</w:t>
      </w:r>
    </w:p>
    <w:p w:rsidR="00226F96" w:rsidRPr="00797C27" w:rsidRDefault="00226F96" w:rsidP="00D92E88">
      <w:pPr>
        <w:pStyle w:val="Akapitzlist"/>
        <w:numPr>
          <w:ilvl w:val="0"/>
          <w:numId w:val="31"/>
        </w:numPr>
        <w:shd w:val="clear" w:color="auto" w:fill="FFFFFF"/>
        <w:spacing w:after="72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proofErr w:type="gramEnd"/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musi uzyskać </w:t>
      </w:r>
      <w:r w:rsidRPr="00797C27">
        <w:rPr>
          <w:rFonts w:ascii="Times New Roman" w:hAnsi="Times New Roman" w:cs="Times New Roman"/>
          <w:b/>
          <w:sz w:val="24"/>
          <w:szCs w:val="24"/>
          <w:u w:val="single"/>
        </w:rPr>
        <w:t>co najmniej 5 punktów</w:t>
      </w:r>
      <w:r w:rsidRPr="002768D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276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F96" w:rsidRPr="00797C27" w:rsidRDefault="00226F96" w:rsidP="00D92E88">
      <w:pPr>
        <w:pStyle w:val="Akapitzlist"/>
        <w:numPr>
          <w:ilvl w:val="0"/>
          <w:numId w:val="31"/>
        </w:numPr>
        <w:shd w:val="clear" w:color="auto" w:fill="FFFFFF"/>
        <w:spacing w:after="72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</w:t>
      </w:r>
      <w:proofErr w:type="gramEnd"/>
      <w:r w:rsidRPr="0079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przyznawana według </w:t>
      </w:r>
      <w:r w:rsidRPr="00797C27">
        <w:rPr>
          <w:rFonts w:ascii="Times New Roman" w:hAnsi="Times New Roman" w:cs="Times New Roman"/>
          <w:sz w:val="24"/>
          <w:szCs w:val="24"/>
        </w:rPr>
        <w:t>łącznej liczby punktów przyznanych ofer</w:t>
      </w:r>
      <w:r w:rsidR="00797C27" w:rsidRPr="00797C27">
        <w:rPr>
          <w:rFonts w:ascii="Times New Roman" w:hAnsi="Times New Roman" w:cs="Times New Roman"/>
          <w:sz w:val="24"/>
          <w:szCs w:val="24"/>
        </w:rPr>
        <w:t>tom</w:t>
      </w:r>
      <w:r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Pr="00797C27">
        <w:rPr>
          <w:rFonts w:ascii="Times New Roman" w:hAnsi="Times New Roman" w:cs="Times New Roman"/>
          <w:sz w:val="24"/>
          <w:szCs w:val="24"/>
        </w:rPr>
        <w:br/>
        <w:t>od największej do najmniejszej liczby przyznanych punktów,</w:t>
      </w:r>
    </w:p>
    <w:p w:rsidR="00226F96" w:rsidRPr="00797C27" w:rsidRDefault="00226F96" w:rsidP="00D92E88">
      <w:pPr>
        <w:pStyle w:val="Akapitzlist"/>
        <w:numPr>
          <w:ilvl w:val="0"/>
          <w:numId w:val="31"/>
        </w:numPr>
        <w:shd w:val="clear" w:color="auto" w:fill="FFFFFF"/>
        <w:spacing w:after="72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przypadku dwóch ofert uplasowanych na ostatniej pozycji do podziału środków, które zdobędą taką samą liczbę punktów o przyznaniu środków decydować będzie kryterium </w:t>
      </w:r>
      <w:r w:rsidRPr="00797C27">
        <w:rPr>
          <w:rFonts w:ascii="Times New Roman" w:hAnsi="Times New Roman" w:cs="Times New Roman"/>
          <w:i/>
          <w:sz w:val="24"/>
          <w:szCs w:val="24"/>
        </w:rPr>
        <w:t>brak ponoszenia opłat przez uczestników</w:t>
      </w:r>
      <w:r w:rsidRPr="00797C27">
        <w:rPr>
          <w:rFonts w:ascii="Times New Roman" w:hAnsi="Times New Roman" w:cs="Times New Roman"/>
          <w:sz w:val="24"/>
          <w:szCs w:val="24"/>
        </w:rPr>
        <w:t>. W sytuacji, gdy dwie oferty będą w tym zakresie identyczne nastąpi losowanie oferty, której zos</w:t>
      </w:r>
      <w:r w:rsidR="002768D0">
        <w:rPr>
          <w:rFonts w:ascii="Times New Roman" w:hAnsi="Times New Roman" w:cs="Times New Roman"/>
          <w:sz w:val="24"/>
          <w:szCs w:val="24"/>
        </w:rPr>
        <w:t>tanie przyznane dofinansowanie.</w:t>
      </w:r>
    </w:p>
    <w:p w:rsidR="00D3309F" w:rsidRPr="00797C27" w:rsidRDefault="00075142" w:rsidP="00D92E88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>Wybór ofert nastąpi w terminie do</w:t>
      </w:r>
      <w:r w:rsidR="00CA0052" w:rsidRPr="00797C27">
        <w:rPr>
          <w:rFonts w:ascii="Times New Roman" w:hAnsi="Times New Roman" w:cs="Times New Roman"/>
          <w:sz w:val="24"/>
          <w:szCs w:val="24"/>
        </w:rPr>
        <w:t xml:space="preserve"> </w:t>
      </w:r>
      <w:r w:rsidR="0094721F" w:rsidRPr="0071788C">
        <w:rPr>
          <w:rFonts w:ascii="Times New Roman" w:hAnsi="Times New Roman" w:cs="Times New Roman"/>
          <w:b/>
          <w:sz w:val="24"/>
          <w:szCs w:val="24"/>
        </w:rPr>
        <w:t>22 maja</w:t>
      </w:r>
      <w:r w:rsidR="00BC0CA2" w:rsidRPr="00717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88C">
        <w:rPr>
          <w:rFonts w:ascii="Times New Roman" w:hAnsi="Times New Roman" w:cs="Times New Roman"/>
          <w:b/>
          <w:sz w:val="24"/>
          <w:szCs w:val="24"/>
        </w:rPr>
        <w:t>20</w:t>
      </w:r>
      <w:r w:rsidR="00D3309F" w:rsidRPr="0071788C">
        <w:rPr>
          <w:rFonts w:ascii="Times New Roman" w:hAnsi="Times New Roman" w:cs="Times New Roman"/>
          <w:b/>
          <w:sz w:val="24"/>
          <w:szCs w:val="24"/>
        </w:rPr>
        <w:t>2</w:t>
      </w:r>
      <w:r w:rsidR="00FE26E6" w:rsidRPr="0071788C">
        <w:rPr>
          <w:rFonts w:ascii="Times New Roman" w:hAnsi="Times New Roman" w:cs="Times New Roman"/>
          <w:b/>
          <w:sz w:val="24"/>
          <w:szCs w:val="24"/>
        </w:rPr>
        <w:t>5</w:t>
      </w:r>
      <w:r w:rsidRPr="0071788C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79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C27" w:rsidRPr="00797C27" w:rsidRDefault="00797C27" w:rsidP="00D92E88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>Od wyników otwartego konkursu ofert i udzielenia dotacji nie stosuje się trybu odwoławczego.</w:t>
      </w:r>
    </w:p>
    <w:p w:rsidR="00797C27" w:rsidRPr="00797C27" w:rsidRDefault="00797C27" w:rsidP="00D92E88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>Sprawozdanie z realizacji zadania.</w:t>
      </w:r>
    </w:p>
    <w:p w:rsidR="00797C27" w:rsidRPr="00797C27" w:rsidRDefault="00797C27" w:rsidP="00D92E88">
      <w:pPr>
        <w:pStyle w:val="Akapitzlist"/>
        <w:numPr>
          <w:ilvl w:val="0"/>
          <w:numId w:val="3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organizator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wypoczynku w terminie wskazanym w umowie przedkłada organizatorowi konkursu sprawozdanie z realizacja zadania publicznego,</w:t>
      </w:r>
    </w:p>
    <w:p w:rsidR="00797C27" w:rsidRPr="00797C27" w:rsidRDefault="00797C27" w:rsidP="00D92E88">
      <w:pPr>
        <w:pStyle w:val="Akapitzlist"/>
        <w:numPr>
          <w:ilvl w:val="0"/>
          <w:numId w:val="3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sprawozdanie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z realizacji zadania winno zawierać dokładną informację o realizowanym zadaniu – weryfikacji będą poddawane wszystkie elementy i założenia wypoczynku wskazane w ofercie, </w:t>
      </w:r>
    </w:p>
    <w:p w:rsidR="00797C27" w:rsidRPr="00797C27" w:rsidRDefault="00797C27" w:rsidP="00D92E88">
      <w:pPr>
        <w:pStyle w:val="Akapitzlist"/>
        <w:numPr>
          <w:ilvl w:val="0"/>
          <w:numId w:val="3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27">
        <w:rPr>
          <w:rFonts w:ascii="Times New Roman" w:hAnsi="Times New Roman" w:cs="Times New Roman"/>
          <w:sz w:val="24"/>
          <w:szCs w:val="24"/>
        </w:rPr>
        <w:t>informację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 xml:space="preserve"> o zatwierdzeniu sprawozdania z realizacji zadania organizator konkursu przekaże organizatorowi wypoczynku niezwłocznie po jego zatwierdzeniu.</w:t>
      </w:r>
    </w:p>
    <w:p w:rsidR="00797C27" w:rsidRPr="00797C27" w:rsidRDefault="00797C27" w:rsidP="00D92E88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 xml:space="preserve">W roku 2024 na dofinansowanie organizacji wypoczynku dzieci i młodzieży szkolnej </w:t>
      </w:r>
      <w:r w:rsidRPr="00797C27">
        <w:rPr>
          <w:rFonts w:ascii="Times New Roman" w:hAnsi="Times New Roman" w:cs="Times New Roman"/>
          <w:sz w:val="24"/>
          <w:szCs w:val="24"/>
        </w:rPr>
        <w:br/>
        <w:t xml:space="preserve">z województwa warmińsko – mazurskiego przekazano organizacjom pozarządowym kwotę: 899.000,00 </w:t>
      </w:r>
      <w:proofErr w:type="gramStart"/>
      <w:r w:rsidRPr="00797C2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797C27">
        <w:rPr>
          <w:rFonts w:ascii="Times New Roman" w:hAnsi="Times New Roman" w:cs="Times New Roman"/>
          <w:sz w:val="24"/>
          <w:szCs w:val="24"/>
        </w:rPr>
        <w:t>.</w:t>
      </w:r>
    </w:p>
    <w:p w:rsidR="00797C27" w:rsidRPr="00797C27" w:rsidRDefault="00797C27" w:rsidP="00D92E88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8717232"/>
      <w:r w:rsidRPr="00797C27">
        <w:rPr>
          <w:rFonts w:ascii="Times New Roman" w:hAnsi="Times New Roman" w:cs="Times New Roman"/>
          <w:sz w:val="24"/>
          <w:szCs w:val="24"/>
        </w:rPr>
        <w:t xml:space="preserve">Organizator konkursu zastrzega sobie prawo do unieważnienia konkursu bez podania przyczyny </w:t>
      </w:r>
      <w:r w:rsidRPr="00797C27">
        <w:rPr>
          <w:rFonts w:ascii="Times New Roman" w:hAnsi="Times New Roman" w:cs="Times New Roman"/>
          <w:sz w:val="24"/>
          <w:szCs w:val="24"/>
        </w:rPr>
        <w:br/>
        <w:t>na każdym jego etapie, w sytuacji zdarzeń i okoliczności, na które organizator konkursu nie miał wpływu i wiedzy w chwili ogłaszania konkursu</w:t>
      </w:r>
      <w:bookmarkEnd w:id="3"/>
      <w:r w:rsidRPr="00797C27">
        <w:rPr>
          <w:rFonts w:ascii="Times New Roman" w:hAnsi="Times New Roman" w:cs="Times New Roman"/>
          <w:sz w:val="24"/>
          <w:szCs w:val="24"/>
        </w:rPr>
        <w:t>.</w:t>
      </w:r>
    </w:p>
    <w:p w:rsidR="00797C27" w:rsidRPr="00797C27" w:rsidRDefault="00797C27" w:rsidP="00D92E88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 xml:space="preserve">Podmiot realizujący zadanie publiczne finansowane ze środków dotacji jest zobowiązany </w:t>
      </w:r>
      <w:r w:rsidRPr="00797C27">
        <w:rPr>
          <w:rFonts w:ascii="Times New Roman" w:hAnsi="Times New Roman" w:cs="Times New Roman"/>
          <w:sz w:val="24"/>
          <w:szCs w:val="24"/>
        </w:rPr>
        <w:br/>
        <w:t>do zapewnienia dostępności osobom ze szczególnymi potrzebami, zgodnie z tematyką zadania publicznego, w zakresie określonym w u</w:t>
      </w:r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stawie z dnia 19 lipca 2019 r. o zapewnianiu dostępności osobom ze szczególnymi potrzebami (</w:t>
      </w:r>
      <w:proofErr w:type="spellStart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</w:t>
      </w:r>
      <w:proofErr w:type="gramStart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Pr="00797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r. poz. 1411).</w:t>
      </w:r>
    </w:p>
    <w:p w:rsidR="00797C27" w:rsidRPr="00797C27" w:rsidRDefault="00797C27" w:rsidP="00797C27">
      <w:pPr>
        <w:ind w:left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09F" w:rsidRPr="00797C27" w:rsidRDefault="00D3309F" w:rsidP="00E568D0">
      <w:pPr>
        <w:pStyle w:val="Akapitzlist"/>
        <w:spacing w:line="276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906D96" w:rsidRPr="00797C27" w:rsidRDefault="00906D96" w:rsidP="00E568D0">
      <w:pPr>
        <w:pStyle w:val="Akapitzlist"/>
        <w:spacing w:line="276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sectPr w:rsidR="00906D96" w:rsidRPr="00797C27" w:rsidSect="0054001B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51" w:rsidRDefault="00040551" w:rsidP="00461760">
      <w:pPr>
        <w:spacing w:after="0" w:line="240" w:lineRule="auto"/>
      </w:pPr>
      <w:r>
        <w:separator/>
      </w:r>
    </w:p>
  </w:endnote>
  <w:endnote w:type="continuationSeparator" w:id="0">
    <w:p w:rsidR="00040551" w:rsidRDefault="00040551" w:rsidP="0046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243661"/>
      <w:docPartObj>
        <w:docPartGallery w:val="Page Numbers (Bottom of Page)"/>
        <w:docPartUnique/>
      </w:docPartObj>
    </w:sdtPr>
    <w:sdtEndPr/>
    <w:sdtContent>
      <w:p w:rsidR="0035742A" w:rsidRDefault="003574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A6E">
          <w:rPr>
            <w:noProof/>
          </w:rPr>
          <w:t>10</w:t>
        </w:r>
        <w:r>
          <w:fldChar w:fldCharType="end"/>
        </w:r>
      </w:p>
    </w:sdtContent>
  </w:sdt>
  <w:p w:rsidR="0035742A" w:rsidRDefault="00357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51" w:rsidRDefault="00040551" w:rsidP="00461760">
      <w:pPr>
        <w:spacing w:after="0" w:line="240" w:lineRule="auto"/>
      </w:pPr>
      <w:r>
        <w:separator/>
      </w:r>
    </w:p>
  </w:footnote>
  <w:footnote w:type="continuationSeparator" w:id="0">
    <w:p w:rsidR="00040551" w:rsidRDefault="00040551" w:rsidP="0046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2A" w:rsidRPr="00DB7985" w:rsidRDefault="0035742A">
    <w:pPr>
      <w:pStyle w:val="Nagwek"/>
      <w:rPr>
        <w:rFonts w:ascii="Times New Roman" w:hAnsi="Times New Roman" w:cs="Times New Roman"/>
        <w:sz w:val="24"/>
        <w:szCs w:val="24"/>
      </w:rPr>
    </w:pPr>
    <w:proofErr w:type="spellStart"/>
    <w:r w:rsidRPr="00461760">
      <w:rPr>
        <w:rFonts w:ascii="Times New Roman" w:hAnsi="Times New Roman" w:cs="Times New Roman"/>
        <w:sz w:val="24"/>
        <w:szCs w:val="24"/>
      </w:rPr>
      <w:t>WAP.</w:t>
    </w:r>
    <w:r w:rsidRPr="00102D0C">
      <w:rPr>
        <w:rFonts w:ascii="Times New Roman" w:hAnsi="Times New Roman" w:cs="Times New Roman"/>
        <w:sz w:val="24"/>
        <w:szCs w:val="24"/>
      </w:rPr>
      <w:t>5551.</w:t>
    </w:r>
    <w:r>
      <w:rPr>
        <w:rFonts w:ascii="Times New Roman" w:hAnsi="Times New Roman" w:cs="Times New Roman"/>
        <w:sz w:val="24"/>
        <w:szCs w:val="24"/>
      </w:rPr>
      <w:t>3</w:t>
    </w:r>
    <w:r w:rsidRPr="00102D0C">
      <w:rPr>
        <w:rFonts w:ascii="Times New Roman" w:hAnsi="Times New Roman" w:cs="Times New Roman"/>
        <w:sz w:val="24"/>
        <w:szCs w:val="24"/>
      </w:rPr>
      <w:t>.20</w:t>
    </w:r>
    <w:r>
      <w:rPr>
        <w:rFonts w:ascii="Times New Roman" w:hAnsi="Times New Roman" w:cs="Times New Roman"/>
        <w:sz w:val="24"/>
        <w:szCs w:val="24"/>
      </w:rPr>
      <w:t>25</w:t>
    </w:r>
    <w:r w:rsidRPr="00102D0C">
      <w:rPr>
        <w:rFonts w:ascii="Times New Roman" w:hAnsi="Times New Roman" w:cs="Times New Roman"/>
        <w:sz w:val="24"/>
        <w:szCs w:val="24"/>
      </w:rPr>
      <w:t>.</w:t>
    </w:r>
    <w:proofErr w:type="gramStart"/>
    <w:r w:rsidRPr="00102D0C">
      <w:rPr>
        <w:rFonts w:ascii="Times New Roman" w:hAnsi="Times New Roman" w:cs="Times New Roman"/>
        <w:sz w:val="24"/>
        <w:szCs w:val="24"/>
      </w:rPr>
      <w:t>MB</w:t>
    </w:r>
    <w:proofErr w:type="spellEnd"/>
    <w:r>
      <w:rPr>
        <w:rFonts w:ascii="Times New Roman" w:hAnsi="Times New Roman" w:cs="Times New Roman"/>
        <w:sz w:val="24"/>
        <w:szCs w:val="24"/>
      </w:rPr>
      <w:t xml:space="preserve">                                                  </w:t>
    </w:r>
    <w:proofErr w:type="gramEnd"/>
    <w:r>
      <w:rPr>
        <w:rFonts w:ascii="Times New Roman" w:hAnsi="Times New Roman" w:cs="Times New Roman"/>
        <w:sz w:val="24"/>
        <w:szCs w:val="24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40C"/>
    <w:multiLevelType w:val="hybridMultilevel"/>
    <w:tmpl w:val="0E1484D6"/>
    <w:lvl w:ilvl="0" w:tplc="F5C048F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0A83C79"/>
    <w:multiLevelType w:val="hybridMultilevel"/>
    <w:tmpl w:val="5582F01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CB61C3F"/>
    <w:multiLevelType w:val="hybridMultilevel"/>
    <w:tmpl w:val="1E12FD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0841B5"/>
    <w:multiLevelType w:val="hybridMultilevel"/>
    <w:tmpl w:val="CD0614B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2D03F10"/>
    <w:multiLevelType w:val="hybridMultilevel"/>
    <w:tmpl w:val="60E494D8"/>
    <w:lvl w:ilvl="0" w:tplc="CEEA92DC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2D62177"/>
    <w:multiLevelType w:val="hybridMultilevel"/>
    <w:tmpl w:val="2C06266C"/>
    <w:lvl w:ilvl="0" w:tplc="F5C048F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4B604A0"/>
    <w:multiLevelType w:val="hybridMultilevel"/>
    <w:tmpl w:val="4E0A3C30"/>
    <w:lvl w:ilvl="0" w:tplc="F5C048F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2DA4316D"/>
    <w:multiLevelType w:val="hybridMultilevel"/>
    <w:tmpl w:val="8E1C34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AA161C"/>
    <w:multiLevelType w:val="hybridMultilevel"/>
    <w:tmpl w:val="9ACCFB1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8AC53C7"/>
    <w:multiLevelType w:val="hybridMultilevel"/>
    <w:tmpl w:val="6F76980A"/>
    <w:lvl w:ilvl="0" w:tplc="59DCD97E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F40302"/>
    <w:multiLevelType w:val="hybridMultilevel"/>
    <w:tmpl w:val="01961A92"/>
    <w:lvl w:ilvl="0" w:tplc="A9CC705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0B5B5E"/>
    <w:multiLevelType w:val="hybridMultilevel"/>
    <w:tmpl w:val="908E3CFC"/>
    <w:lvl w:ilvl="0" w:tplc="136A360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EA61D99"/>
    <w:multiLevelType w:val="hybridMultilevel"/>
    <w:tmpl w:val="B922F51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4A1113"/>
    <w:multiLevelType w:val="hybridMultilevel"/>
    <w:tmpl w:val="8D580AF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0AE2292"/>
    <w:multiLevelType w:val="hybridMultilevel"/>
    <w:tmpl w:val="051E941A"/>
    <w:lvl w:ilvl="0" w:tplc="F5C048F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441471C4"/>
    <w:multiLevelType w:val="hybridMultilevel"/>
    <w:tmpl w:val="8CF29812"/>
    <w:lvl w:ilvl="0" w:tplc="59BC070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812C3D"/>
    <w:multiLevelType w:val="hybridMultilevel"/>
    <w:tmpl w:val="3CA2900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4D4D39AE"/>
    <w:multiLevelType w:val="hybridMultilevel"/>
    <w:tmpl w:val="3C18B518"/>
    <w:lvl w:ilvl="0" w:tplc="F5C048F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EA26EC7"/>
    <w:multiLevelType w:val="hybridMultilevel"/>
    <w:tmpl w:val="4A70101C"/>
    <w:lvl w:ilvl="0" w:tplc="F5C048F4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 w15:restartNumberingAfterBreak="0">
    <w:nsid w:val="53E23ADD"/>
    <w:multiLevelType w:val="hybridMultilevel"/>
    <w:tmpl w:val="EAC07030"/>
    <w:lvl w:ilvl="0" w:tplc="F5C048F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5A996E44"/>
    <w:multiLevelType w:val="hybridMultilevel"/>
    <w:tmpl w:val="0B446DB0"/>
    <w:lvl w:ilvl="0" w:tplc="F5C048F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5B8D04DC"/>
    <w:multiLevelType w:val="hybridMultilevel"/>
    <w:tmpl w:val="58C03B5C"/>
    <w:lvl w:ilvl="0" w:tplc="F5C048F4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2" w15:restartNumberingAfterBreak="0">
    <w:nsid w:val="60DA4BF3"/>
    <w:multiLevelType w:val="hybridMultilevel"/>
    <w:tmpl w:val="0CCAF82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2EC3EED"/>
    <w:multiLevelType w:val="hybridMultilevel"/>
    <w:tmpl w:val="ED268950"/>
    <w:lvl w:ilvl="0" w:tplc="44864CD0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448676B"/>
    <w:multiLevelType w:val="hybridMultilevel"/>
    <w:tmpl w:val="860C0FE8"/>
    <w:lvl w:ilvl="0" w:tplc="F5C048F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50B2E12"/>
    <w:multiLevelType w:val="hybridMultilevel"/>
    <w:tmpl w:val="4B764EC2"/>
    <w:lvl w:ilvl="0" w:tplc="59DCD97E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CC49F0"/>
    <w:multiLevelType w:val="hybridMultilevel"/>
    <w:tmpl w:val="6346CBE2"/>
    <w:lvl w:ilvl="0" w:tplc="F5C048F4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7" w15:restartNumberingAfterBreak="0">
    <w:nsid w:val="6BFE2BB2"/>
    <w:multiLevelType w:val="hybridMultilevel"/>
    <w:tmpl w:val="8E1C34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D465E56"/>
    <w:multiLevelType w:val="hybridMultilevel"/>
    <w:tmpl w:val="ADECCB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FA5571F"/>
    <w:multiLevelType w:val="hybridMultilevel"/>
    <w:tmpl w:val="2EE808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72C0797C"/>
    <w:multiLevelType w:val="hybridMultilevel"/>
    <w:tmpl w:val="9ACCFB1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2F02398"/>
    <w:multiLevelType w:val="hybridMultilevel"/>
    <w:tmpl w:val="361AF28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75824040"/>
    <w:multiLevelType w:val="hybridMultilevel"/>
    <w:tmpl w:val="4BB6E79C"/>
    <w:lvl w:ilvl="0" w:tplc="1FD69B46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1"/>
  </w:num>
  <w:num w:numId="4">
    <w:abstractNumId w:val="25"/>
  </w:num>
  <w:num w:numId="5">
    <w:abstractNumId w:val="9"/>
  </w:num>
  <w:num w:numId="6">
    <w:abstractNumId w:val="13"/>
  </w:num>
  <w:num w:numId="7">
    <w:abstractNumId w:val="28"/>
  </w:num>
  <w:num w:numId="8">
    <w:abstractNumId w:val="2"/>
  </w:num>
  <w:num w:numId="9">
    <w:abstractNumId w:val="4"/>
  </w:num>
  <w:num w:numId="10">
    <w:abstractNumId w:val="14"/>
  </w:num>
  <w:num w:numId="11">
    <w:abstractNumId w:val="6"/>
  </w:num>
  <w:num w:numId="12">
    <w:abstractNumId w:val="24"/>
  </w:num>
  <w:num w:numId="13">
    <w:abstractNumId w:val="0"/>
  </w:num>
  <w:num w:numId="14">
    <w:abstractNumId w:val="20"/>
  </w:num>
  <w:num w:numId="15">
    <w:abstractNumId w:val="19"/>
  </w:num>
  <w:num w:numId="16">
    <w:abstractNumId w:val="7"/>
  </w:num>
  <w:num w:numId="17">
    <w:abstractNumId w:val="17"/>
  </w:num>
  <w:num w:numId="18">
    <w:abstractNumId w:val="31"/>
  </w:num>
  <w:num w:numId="19">
    <w:abstractNumId w:val="3"/>
  </w:num>
  <w:num w:numId="20">
    <w:abstractNumId w:val="30"/>
  </w:num>
  <w:num w:numId="21">
    <w:abstractNumId w:val="27"/>
  </w:num>
  <w:num w:numId="22">
    <w:abstractNumId w:val="10"/>
  </w:num>
  <w:num w:numId="23">
    <w:abstractNumId w:val="23"/>
  </w:num>
  <w:num w:numId="24">
    <w:abstractNumId w:val="5"/>
  </w:num>
  <w:num w:numId="25">
    <w:abstractNumId w:val="22"/>
  </w:num>
  <w:num w:numId="26">
    <w:abstractNumId w:val="1"/>
  </w:num>
  <w:num w:numId="27">
    <w:abstractNumId w:val="26"/>
  </w:num>
  <w:num w:numId="28">
    <w:abstractNumId w:val="21"/>
  </w:num>
  <w:num w:numId="29">
    <w:abstractNumId w:val="16"/>
  </w:num>
  <w:num w:numId="30">
    <w:abstractNumId w:val="18"/>
  </w:num>
  <w:num w:numId="31">
    <w:abstractNumId w:val="15"/>
  </w:num>
  <w:num w:numId="32">
    <w:abstractNumId w:val="8"/>
  </w:num>
  <w:num w:numId="33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2"/>
    <w:rsid w:val="0000272D"/>
    <w:rsid w:val="00012A99"/>
    <w:rsid w:val="000142FE"/>
    <w:rsid w:val="000166DB"/>
    <w:rsid w:val="0002392B"/>
    <w:rsid w:val="00031785"/>
    <w:rsid w:val="0003202F"/>
    <w:rsid w:val="0003262B"/>
    <w:rsid w:val="0003368F"/>
    <w:rsid w:val="00035503"/>
    <w:rsid w:val="00040551"/>
    <w:rsid w:val="000414AB"/>
    <w:rsid w:val="000422EC"/>
    <w:rsid w:val="00046398"/>
    <w:rsid w:val="00046AE5"/>
    <w:rsid w:val="00050D53"/>
    <w:rsid w:val="00051071"/>
    <w:rsid w:val="00053C5E"/>
    <w:rsid w:val="00060770"/>
    <w:rsid w:val="00071903"/>
    <w:rsid w:val="00072264"/>
    <w:rsid w:val="00072751"/>
    <w:rsid w:val="00072FB9"/>
    <w:rsid w:val="00075142"/>
    <w:rsid w:val="00075EAC"/>
    <w:rsid w:val="00076344"/>
    <w:rsid w:val="00077B22"/>
    <w:rsid w:val="0008302F"/>
    <w:rsid w:val="000973AF"/>
    <w:rsid w:val="0009779C"/>
    <w:rsid w:val="000A74FE"/>
    <w:rsid w:val="000B7B49"/>
    <w:rsid w:val="000C60B7"/>
    <w:rsid w:val="000C6391"/>
    <w:rsid w:val="000C7A93"/>
    <w:rsid w:val="000D34CA"/>
    <w:rsid w:val="000D5EF4"/>
    <w:rsid w:val="000E235A"/>
    <w:rsid w:val="000E384E"/>
    <w:rsid w:val="000E6FE6"/>
    <w:rsid w:val="000F4504"/>
    <w:rsid w:val="0010264E"/>
    <w:rsid w:val="00102D0C"/>
    <w:rsid w:val="001065E4"/>
    <w:rsid w:val="00112A03"/>
    <w:rsid w:val="00117C47"/>
    <w:rsid w:val="00144DEC"/>
    <w:rsid w:val="00147CA5"/>
    <w:rsid w:val="001515D5"/>
    <w:rsid w:val="00152578"/>
    <w:rsid w:val="001527ED"/>
    <w:rsid w:val="00153D47"/>
    <w:rsid w:val="00166F97"/>
    <w:rsid w:val="001671E0"/>
    <w:rsid w:val="00171CEC"/>
    <w:rsid w:val="00181C80"/>
    <w:rsid w:val="00185087"/>
    <w:rsid w:val="0019019C"/>
    <w:rsid w:val="001A09F6"/>
    <w:rsid w:val="001A13B6"/>
    <w:rsid w:val="001A41F5"/>
    <w:rsid w:val="001A6E09"/>
    <w:rsid w:val="001B019B"/>
    <w:rsid w:val="001B3C76"/>
    <w:rsid w:val="001C6223"/>
    <w:rsid w:val="001D5057"/>
    <w:rsid w:val="001D557B"/>
    <w:rsid w:val="001D6716"/>
    <w:rsid w:val="001E227D"/>
    <w:rsid w:val="001E67B3"/>
    <w:rsid w:val="001E73DA"/>
    <w:rsid w:val="001F2227"/>
    <w:rsid w:val="001F4A6E"/>
    <w:rsid w:val="00201956"/>
    <w:rsid w:val="00202FED"/>
    <w:rsid w:val="0020370C"/>
    <w:rsid w:val="00205780"/>
    <w:rsid w:val="0021210B"/>
    <w:rsid w:val="002133D7"/>
    <w:rsid w:val="00213419"/>
    <w:rsid w:val="0022359D"/>
    <w:rsid w:val="00226F96"/>
    <w:rsid w:val="00232CD8"/>
    <w:rsid w:val="0023507A"/>
    <w:rsid w:val="0023511C"/>
    <w:rsid w:val="00237436"/>
    <w:rsid w:val="002445A9"/>
    <w:rsid w:val="00245A27"/>
    <w:rsid w:val="00250891"/>
    <w:rsid w:val="0025148F"/>
    <w:rsid w:val="00260715"/>
    <w:rsid w:val="00261AD2"/>
    <w:rsid w:val="00262233"/>
    <w:rsid w:val="00264E27"/>
    <w:rsid w:val="00265553"/>
    <w:rsid w:val="0026615D"/>
    <w:rsid w:val="0026624D"/>
    <w:rsid w:val="00267568"/>
    <w:rsid w:val="00272D92"/>
    <w:rsid w:val="002768D0"/>
    <w:rsid w:val="00280D45"/>
    <w:rsid w:val="002832CD"/>
    <w:rsid w:val="00290E0E"/>
    <w:rsid w:val="00292952"/>
    <w:rsid w:val="002A1097"/>
    <w:rsid w:val="002A113D"/>
    <w:rsid w:val="002A3434"/>
    <w:rsid w:val="002A6F58"/>
    <w:rsid w:val="002C1C30"/>
    <w:rsid w:val="002C431F"/>
    <w:rsid w:val="002D2892"/>
    <w:rsid w:val="002D3DB8"/>
    <w:rsid w:val="002D45E5"/>
    <w:rsid w:val="002D4CAD"/>
    <w:rsid w:val="002D510D"/>
    <w:rsid w:val="002E31B4"/>
    <w:rsid w:val="002E5EBE"/>
    <w:rsid w:val="002E601A"/>
    <w:rsid w:val="002E7F84"/>
    <w:rsid w:val="002F114C"/>
    <w:rsid w:val="002F1DD6"/>
    <w:rsid w:val="002F63FB"/>
    <w:rsid w:val="003070F9"/>
    <w:rsid w:val="00310B29"/>
    <w:rsid w:val="00322D86"/>
    <w:rsid w:val="00324170"/>
    <w:rsid w:val="00324478"/>
    <w:rsid w:val="00330DC0"/>
    <w:rsid w:val="00332821"/>
    <w:rsid w:val="0033709A"/>
    <w:rsid w:val="00344970"/>
    <w:rsid w:val="0035082D"/>
    <w:rsid w:val="00352FE2"/>
    <w:rsid w:val="00356BD5"/>
    <w:rsid w:val="0035742A"/>
    <w:rsid w:val="0036510A"/>
    <w:rsid w:val="003655F5"/>
    <w:rsid w:val="00372176"/>
    <w:rsid w:val="0037540A"/>
    <w:rsid w:val="0038113B"/>
    <w:rsid w:val="003850EC"/>
    <w:rsid w:val="0039520F"/>
    <w:rsid w:val="003B6BD6"/>
    <w:rsid w:val="003B71C2"/>
    <w:rsid w:val="003B7E13"/>
    <w:rsid w:val="003D1DE5"/>
    <w:rsid w:val="003D4024"/>
    <w:rsid w:val="003D4D6B"/>
    <w:rsid w:val="003E0B9A"/>
    <w:rsid w:val="003E2EEF"/>
    <w:rsid w:val="003E5D62"/>
    <w:rsid w:val="003F3027"/>
    <w:rsid w:val="003F4F30"/>
    <w:rsid w:val="00405599"/>
    <w:rsid w:val="004201C3"/>
    <w:rsid w:val="00421F81"/>
    <w:rsid w:val="0042606B"/>
    <w:rsid w:val="00426702"/>
    <w:rsid w:val="00434EC3"/>
    <w:rsid w:val="004403C9"/>
    <w:rsid w:val="004456F4"/>
    <w:rsid w:val="00450EA1"/>
    <w:rsid w:val="00454F22"/>
    <w:rsid w:val="00455DB1"/>
    <w:rsid w:val="00460E6C"/>
    <w:rsid w:val="00461760"/>
    <w:rsid w:val="00470F14"/>
    <w:rsid w:val="00473AF5"/>
    <w:rsid w:val="004755ED"/>
    <w:rsid w:val="00481386"/>
    <w:rsid w:val="0048347F"/>
    <w:rsid w:val="004845AC"/>
    <w:rsid w:val="00484681"/>
    <w:rsid w:val="0049493E"/>
    <w:rsid w:val="00494D0E"/>
    <w:rsid w:val="00497402"/>
    <w:rsid w:val="004A43E1"/>
    <w:rsid w:val="004A4B9D"/>
    <w:rsid w:val="004C36B7"/>
    <w:rsid w:val="004C523B"/>
    <w:rsid w:val="004E0F8C"/>
    <w:rsid w:val="004E4862"/>
    <w:rsid w:val="004E4FCA"/>
    <w:rsid w:val="004F67C2"/>
    <w:rsid w:val="0050284B"/>
    <w:rsid w:val="005101E5"/>
    <w:rsid w:val="00515450"/>
    <w:rsid w:val="0051564B"/>
    <w:rsid w:val="00517A73"/>
    <w:rsid w:val="00520EC6"/>
    <w:rsid w:val="005212D3"/>
    <w:rsid w:val="005230EB"/>
    <w:rsid w:val="00524095"/>
    <w:rsid w:val="00524AE6"/>
    <w:rsid w:val="00531BE7"/>
    <w:rsid w:val="005339C0"/>
    <w:rsid w:val="0053717F"/>
    <w:rsid w:val="0054001B"/>
    <w:rsid w:val="0054217D"/>
    <w:rsid w:val="00542503"/>
    <w:rsid w:val="005505B7"/>
    <w:rsid w:val="00552894"/>
    <w:rsid w:val="00552A79"/>
    <w:rsid w:val="00560E20"/>
    <w:rsid w:val="0056112B"/>
    <w:rsid w:val="0056117C"/>
    <w:rsid w:val="00562A07"/>
    <w:rsid w:val="00567CE4"/>
    <w:rsid w:val="00571B8E"/>
    <w:rsid w:val="00573D6B"/>
    <w:rsid w:val="00573DA8"/>
    <w:rsid w:val="00574642"/>
    <w:rsid w:val="00574668"/>
    <w:rsid w:val="00580699"/>
    <w:rsid w:val="00583C93"/>
    <w:rsid w:val="00584FBA"/>
    <w:rsid w:val="00585033"/>
    <w:rsid w:val="00593BAC"/>
    <w:rsid w:val="0059598C"/>
    <w:rsid w:val="005A27A0"/>
    <w:rsid w:val="005A3FCF"/>
    <w:rsid w:val="005A401F"/>
    <w:rsid w:val="005B26FD"/>
    <w:rsid w:val="005B7BBB"/>
    <w:rsid w:val="005C379A"/>
    <w:rsid w:val="005C4A8F"/>
    <w:rsid w:val="005F38EF"/>
    <w:rsid w:val="005F5553"/>
    <w:rsid w:val="005F6B50"/>
    <w:rsid w:val="00601B2B"/>
    <w:rsid w:val="00613E11"/>
    <w:rsid w:val="00615A98"/>
    <w:rsid w:val="00617955"/>
    <w:rsid w:val="00623EE9"/>
    <w:rsid w:val="0062409F"/>
    <w:rsid w:val="0063125A"/>
    <w:rsid w:val="00633119"/>
    <w:rsid w:val="00640BE3"/>
    <w:rsid w:val="006417C1"/>
    <w:rsid w:val="00642097"/>
    <w:rsid w:val="00646895"/>
    <w:rsid w:val="0064701A"/>
    <w:rsid w:val="0065175D"/>
    <w:rsid w:val="00652DAD"/>
    <w:rsid w:val="00660406"/>
    <w:rsid w:val="00665B12"/>
    <w:rsid w:val="006665A5"/>
    <w:rsid w:val="0067196D"/>
    <w:rsid w:val="006750BF"/>
    <w:rsid w:val="00675C91"/>
    <w:rsid w:val="00675F11"/>
    <w:rsid w:val="00682F42"/>
    <w:rsid w:val="00686428"/>
    <w:rsid w:val="00695426"/>
    <w:rsid w:val="00695A8A"/>
    <w:rsid w:val="0069752C"/>
    <w:rsid w:val="006A202A"/>
    <w:rsid w:val="006A3B19"/>
    <w:rsid w:val="006A468B"/>
    <w:rsid w:val="006A6877"/>
    <w:rsid w:val="006B242E"/>
    <w:rsid w:val="006B7622"/>
    <w:rsid w:val="006C63FB"/>
    <w:rsid w:val="006D29E3"/>
    <w:rsid w:val="006D2EF2"/>
    <w:rsid w:val="006D3C12"/>
    <w:rsid w:val="006D763D"/>
    <w:rsid w:val="006E20DF"/>
    <w:rsid w:val="006E3A35"/>
    <w:rsid w:val="006F53B2"/>
    <w:rsid w:val="00704F74"/>
    <w:rsid w:val="00707E17"/>
    <w:rsid w:val="0071788C"/>
    <w:rsid w:val="0072046C"/>
    <w:rsid w:val="00721475"/>
    <w:rsid w:val="00726DEF"/>
    <w:rsid w:val="0073677E"/>
    <w:rsid w:val="007414DD"/>
    <w:rsid w:val="00742540"/>
    <w:rsid w:val="00743DE2"/>
    <w:rsid w:val="00745275"/>
    <w:rsid w:val="007508BC"/>
    <w:rsid w:val="007668C6"/>
    <w:rsid w:val="00771F00"/>
    <w:rsid w:val="0077200D"/>
    <w:rsid w:val="00773478"/>
    <w:rsid w:val="007756F6"/>
    <w:rsid w:val="00775D0A"/>
    <w:rsid w:val="0077650A"/>
    <w:rsid w:val="0079160A"/>
    <w:rsid w:val="00797C27"/>
    <w:rsid w:val="007A08A6"/>
    <w:rsid w:val="007A3B82"/>
    <w:rsid w:val="007A7BEB"/>
    <w:rsid w:val="007B3E88"/>
    <w:rsid w:val="007B63C8"/>
    <w:rsid w:val="007B6B62"/>
    <w:rsid w:val="007C3AFB"/>
    <w:rsid w:val="007D2729"/>
    <w:rsid w:val="007D431D"/>
    <w:rsid w:val="007D7648"/>
    <w:rsid w:val="007F3F8B"/>
    <w:rsid w:val="007F4BE1"/>
    <w:rsid w:val="007F4C57"/>
    <w:rsid w:val="00801502"/>
    <w:rsid w:val="00804357"/>
    <w:rsid w:val="00810957"/>
    <w:rsid w:val="008116DA"/>
    <w:rsid w:val="0082110F"/>
    <w:rsid w:val="00822525"/>
    <w:rsid w:val="0082290C"/>
    <w:rsid w:val="00831115"/>
    <w:rsid w:val="00840318"/>
    <w:rsid w:val="00841BC5"/>
    <w:rsid w:val="00841D0F"/>
    <w:rsid w:val="0084498E"/>
    <w:rsid w:val="00847697"/>
    <w:rsid w:val="00854913"/>
    <w:rsid w:val="008627A3"/>
    <w:rsid w:val="00863AA0"/>
    <w:rsid w:val="008659E2"/>
    <w:rsid w:val="008677C7"/>
    <w:rsid w:val="0087333A"/>
    <w:rsid w:val="008736D6"/>
    <w:rsid w:val="008768A9"/>
    <w:rsid w:val="008817E9"/>
    <w:rsid w:val="00883A5E"/>
    <w:rsid w:val="00887201"/>
    <w:rsid w:val="0089307B"/>
    <w:rsid w:val="00894206"/>
    <w:rsid w:val="008965ED"/>
    <w:rsid w:val="008979C6"/>
    <w:rsid w:val="008A1B59"/>
    <w:rsid w:val="008A25A8"/>
    <w:rsid w:val="008A2F5B"/>
    <w:rsid w:val="008A4C92"/>
    <w:rsid w:val="008A7AC0"/>
    <w:rsid w:val="008B3EF7"/>
    <w:rsid w:val="008B560C"/>
    <w:rsid w:val="008D20AB"/>
    <w:rsid w:val="008D4867"/>
    <w:rsid w:val="008D74DC"/>
    <w:rsid w:val="008D7C4A"/>
    <w:rsid w:val="008E07A0"/>
    <w:rsid w:val="008F119B"/>
    <w:rsid w:val="008F688B"/>
    <w:rsid w:val="008F7C8F"/>
    <w:rsid w:val="00906D96"/>
    <w:rsid w:val="00910131"/>
    <w:rsid w:val="0091242C"/>
    <w:rsid w:val="00912640"/>
    <w:rsid w:val="00914D55"/>
    <w:rsid w:val="00917D81"/>
    <w:rsid w:val="0092251C"/>
    <w:rsid w:val="0093731F"/>
    <w:rsid w:val="009376F4"/>
    <w:rsid w:val="0094721F"/>
    <w:rsid w:val="00947808"/>
    <w:rsid w:val="0095429C"/>
    <w:rsid w:val="009648BD"/>
    <w:rsid w:val="009665FE"/>
    <w:rsid w:val="0098647A"/>
    <w:rsid w:val="00986691"/>
    <w:rsid w:val="00986769"/>
    <w:rsid w:val="00990300"/>
    <w:rsid w:val="00993DC7"/>
    <w:rsid w:val="00995879"/>
    <w:rsid w:val="009A58F5"/>
    <w:rsid w:val="009A5D45"/>
    <w:rsid w:val="009B0985"/>
    <w:rsid w:val="009B4088"/>
    <w:rsid w:val="009B5394"/>
    <w:rsid w:val="009B69A3"/>
    <w:rsid w:val="009B6D23"/>
    <w:rsid w:val="009D56FE"/>
    <w:rsid w:val="009E00E9"/>
    <w:rsid w:val="009E0C8B"/>
    <w:rsid w:val="009E20D7"/>
    <w:rsid w:val="009E4BEC"/>
    <w:rsid w:val="009E528D"/>
    <w:rsid w:val="009F1302"/>
    <w:rsid w:val="009F307A"/>
    <w:rsid w:val="009F474E"/>
    <w:rsid w:val="009F477A"/>
    <w:rsid w:val="009F6586"/>
    <w:rsid w:val="009F7073"/>
    <w:rsid w:val="009F76AA"/>
    <w:rsid w:val="00A05F98"/>
    <w:rsid w:val="00A07717"/>
    <w:rsid w:val="00A1158A"/>
    <w:rsid w:val="00A15878"/>
    <w:rsid w:val="00A15FEC"/>
    <w:rsid w:val="00A21D7D"/>
    <w:rsid w:val="00A331C3"/>
    <w:rsid w:val="00A41424"/>
    <w:rsid w:val="00A43910"/>
    <w:rsid w:val="00A65FB3"/>
    <w:rsid w:val="00A6626B"/>
    <w:rsid w:val="00A70666"/>
    <w:rsid w:val="00A70C0F"/>
    <w:rsid w:val="00A7306F"/>
    <w:rsid w:val="00A73249"/>
    <w:rsid w:val="00A77011"/>
    <w:rsid w:val="00A82919"/>
    <w:rsid w:val="00A845F9"/>
    <w:rsid w:val="00AA5633"/>
    <w:rsid w:val="00AA747F"/>
    <w:rsid w:val="00AA7ACF"/>
    <w:rsid w:val="00AB4DC9"/>
    <w:rsid w:val="00AB6FBF"/>
    <w:rsid w:val="00AC4DDB"/>
    <w:rsid w:val="00AC6A8B"/>
    <w:rsid w:val="00AC6CCB"/>
    <w:rsid w:val="00AC7866"/>
    <w:rsid w:val="00AD11C7"/>
    <w:rsid w:val="00AD3D72"/>
    <w:rsid w:val="00AD5687"/>
    <w:rsid w:val="00AD7FAA"/>
    <w:rsid w:val="00AE085B"/>
    <w:rsid w:val="00AE5DA5"/>
    <w:rsid w:val="00AF6951"/>
    <w:rsid w:val="00AF7C20"/>
    <w:rsid w:val="00B05620"/>
    <w:rsid w:val="00B100F3"/>
    <w:rsid w:val="00B11A20"/>
    <w:rsid w:val="00B13FA6"/>
    <w:rsid w:val="00B14A63"/>
    <w:rsid w:val="00B15CB2"/>
    <w:rsid w:val="00B15FCB"/>
    <w:rsid w:val="00B20FB9"/>
    <w:rsid w:val="00B217AA"/>
    <w:rsid w:val="00B2255C"/>
    <w:rsid w:val="00B23F13"/>
    <w:rsid w:val="00B249D0"/>
    <w:rsid w:val="00B26382"/>
    <w:rsid w:val="00B264BD"/>
    <w:rsid w:val="00B26905"/>
    <w:rsid w:val="00B40EC1"/>
    <w:rsid w:val="00B4174C"/>
    <w:rsid w:val="00B52D51"/>
    <w:rsid w:val="00B600CF"/>
    <w:rsid w:val="00B70504"/>
    <w:rsid w:val="00B75017"/>
    <w:rsid w:val="00B7605A"/>
    <w:rsid w:val="00B8672D"/>
    <w:rsid w:val="00B87705"/>
    <w:rsid w:val="00BA083D"/>
    <w:rsid w:val="00BA0966"/>
    <w:rsid w:val="00BA391D"/>
    <w:rsid w:val="00BA45CF"/>
    <w:rsid w:val="00BB22B0"/>
    <w:rsid w:val="00BB4DA1"/>
    <w:rsid w:val="00BC0CA2"/>
    <w:rsid w:val="00BE74D7"/>
    <w:rsid w:val="00BE77C7"/>
    <w:rsid w:val="00BE7FC3"/>
    <w:rsid w:val="00BF304E"/>
    <w:rsid w:val="00BF42B9"/>
    <w:rsid w:val="00BF7C89"/>
    <w:rsid w:val="00C001EF"/>
    <w:rsid w:val="00C13D1D"/>
    <w:rsid w:val="00C1479D"/>
    <w:rsid w:val="00C2091C"/>
    <w:rsid w:val="00C21FC0"/>
    <w:rsid w:val="00C232D0"/>
    <w:rsid w:val="00C36D81"/>
    <w:rsid w:val="00C45370"/>
    <w:rsid w:val="00C50348"/>
    <w:rsid w:val="00C52609"/>
    <w:rsid w:val="00C53090"/>
    <w:rsid w:val="00C54226"/>
    <w:rsid w:val="00C62241"/>
    <w:rsid w:val="00C629CB"/>
    <w:rsid w:val="00C74AF8"/>
    <w:rsid w:val="00C75F8D"/>
    <w:rsid w:val="00C80BB9"/>
    <w:rsid w:val="00C8157D"/>
    <w:rsid w:val="00C841D5"/>
    <w:rsid w:val="00C87461"/>
    <w:rsid w:val="00C95669"/>
    <w:rsid w:val="00CA0052"/>
    <w:rsid w:val="00CA08F7"/>
    <w:rsid w:val="00CA1ECD"/>
    <w:rsid w:val="00CA2C4B"/>
    <w:rsid w:val="00CA2D9C"/>
    <w:rsid w:val="00CA2EAD"/>
    <w:rsid w:val="00CA556E"/>
    <w:rsid w:val="00CA5570"/>
    <w:rsid w:val="00CB6027"/>
    <w:rsid w:val="00CB78FC"/>
    <w:rsid w:val="00CC6045"/>
    <w:rsid w:val="00CD04F2"/>
    <w:rsid w:val="00CD6A4F"/>
    <w:rsid w:val="00CD6AE0"/>
    <w:rsid w:val="00CE0DA5"/>
    <w:rsid w:val="00CF3907"/>
    <w:rsid w:val="00CF45AE"/>
    <w:rsid w:val="00CF5FB5"/>
    <w:rsid w:val="00CF6556"/>
    <w:rsid w:val="00CF75E9"/>
    <w:rsid w:val="00D0279C"/>
    <w:rsid w:val="00D042C1"/>
    <w:rsid w:val="00D07530"/>
    <w:rsid w:val="00D16A33"/>
    <w:rsid w:val="00D3309F"/>
    <w:rsid w:val="00D34420"/>
    <w:rsid w:val="00D401DD"/>
    <w:rsid w:val="00D413F8"/>
    <w:rsid w:val="00D42FC0"/>
    <w:rsid w:val="00D43274"/>
    <w:rsid w:val="00D43B2F"/>
    <w:rsid w:val="00D46D98"/>
    <w:rsid w:val="00D47CAA"/>
    <w:rsid w:val="00D52FEE"/>
    <w:rsid w:val="00D5652E"/>
    <w:rsid w:val="00D62B80"/>
    <w:rsid w:val="00D66FE8"/>
    <w:rsid w:val="00D67980"/>
    <w:rsid w:val="00D7137F"/>
    <w:rsid w:val="00D800F1"/>
    <w:rsid w:val="00D832D2"/>
    <w:rsid w:val="00D90D08"/>
    <w:rsid w:val="00D92E88"/>
    <w:rsid w:val="00D93AA7"/>
    <w:rsid w:val="00D97630"/>
    <w:rsid w:val="00DA0B61"/>
    <w:rsid w:val="00DB7985"/>
    <w:rsid w:val="00DC5229"/>
    <w:rsid w:val="00DD0ED6"/>
    <w:rsid w:val="00DD2177"/>
    <w:rsid w:val="00DD2D05"/>
    <w:rsid w:val="00DD447B"/>
    <w:rsid w:val="00DE55BC"/>
    <w:rsid w:val="00DF04BD"/>
    <w:rsid w:val="00DF372C"/>
    <w:rsid w:val="00DF6017"/>
    <w:rsid w:val="00DF78AD"/>
    <w:rsid w:val="00E0327E"/>
    <w:rsid w:val="00E03D57"/>
    <w:rsid w:val="00E103BB"/>
    <w:rsid w:val="00E109AC"/>
    <w:rsid w:val="00E13D11"/>
    <w:rsid w:val="00E144DD"/>
    <w:rsid w:val="00E20533"/>
    <w:rsid w:val="00E27D81"/>
    <w:rsid w:val="00E30F1B"/>
    <w:rsid w:val="00E36FED"/>
    <w:rsid w:val="00E45D82"/>
    <w:rsid w:val="00E46F64"/>
    <w:rsid w:val="00E540C6"/>
    <w:rsid w:val="00E5655D"/>
    <w:rsid w:val="00E568D0"/>
    <w:rsid w:val="00E63280"/>
    <w:rsid w:val="00E64CCE"/>
    <w:rsid w:val="00E64E50"/>
    <w:rsid w:val="00E678F1"/>
    <w:rsid w:val="00E7610D"/>
    <w:rsid w:val="00E867A7"/>
    <w:rsid w:val="00E868F6"/>
    <w:rsid w:val="00E97633"/>
    <w:rsid w:val="00EA2C32"/>
    <w:rsid w:val="00EA4DB1"/>
    <w:rsid w:val="00EB6AC5"/>
    <w:rsid w:val="00EC3C54"/>
    <w:rsid w:val="00EC4C95"/>
    <w:rsid w:val="00ED088E"/>
    <w:rsid w:val="00ED4E91"/>
    <w:rsid w:val="00ED71EA"/>
    <w:rsid w:val="00EE4007"/>
    <w:rsid w:val="00EE49B1"/>
    <w:rsid w:val="00EF2B6B"/>
    <w:rsid w:val="00EF6129"/>
    <w:rsid w:val="00F01A4C"/>
    <w:rsid w:val="00F023DB"/>
    <w:rsid w:val="00F02402"/>
    <w:rsid w:val="00F03A0C"/>
    <w:rsid w:val="00F061A5"/>
    <w:rsid w:val="00F063D5"/>
    <w:rsid w:val="00F06B8C"/>
    <w:rsid w:val="00F100ED"/>
    <w:rsid w:val="00F23B4C"/>
    <w:rsid w:val="00F24751"/>
    <w:rsid w:val="00F2691D"/>
    <w:rsid w:val="00F3429B"/>
    <w:rsid w:val="00F37C94"/>
    <w:rsid w:val="00F4394C"/>
    <w:rsid w:val="00F47489"/>
    <w:rsid w:val="00F50125"/>
    <w:rsid w:val="00F540FA"/>
    <w:rsid w:val="00F5617F"/>
    <w:rsid w:val="00F56FD3"/>
    <w:rsid w:val="00F5730A"/>
    <w:rsid w:val="00F578CD"/>
    <w:rsid w:val="00F626D9"/>
    <w:rsid w:val="00F673FC"/>
    <w:rsid w:val="00F71393"/>
    <w:rsid w:val="00F74D33"/>
    <w:rsid w:val="00F85BF5"/>
    <w:rsid w:val="00F92723"/>
    <w:rsid w:val="00F92BDF"/>
    <w:rsid w:val="00F95FE5"/>
    <w:rsid w:val="00F96AA5"/>
    <w:rsid w:val="00FA69F8"/>
    <w:rsid w:val="00FB028E"/>
    <w:rsid w:val="00FB1043"/>
    <w:rsid w:val="00FB33D9"/>
    <w:rsid w:val="00FB45F5"/>
    <w:rsid w:val="00FB4EC9"/>
    <w:rsid w:val="00FB7736"/>
    <w:rsid w:val="00FC2990"/>
    <w:rsid w:val="00FD0A7D"/>
    <w:rsid w:val="00FE13CC"/>
    <w:rsid w:val="00FE26E6"/>
    <w:rsid w:val="00FE345A"/>
    <w:rsid w:val="00FF5DC4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9E77"/>
  <w15:chartTrackingRefBased/>
  <w15:docId w15:val="{198E4EDC-725E-46CC-8129-600953A5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760"/>
  </w:style>
  <w:style w:type="paragraph" w:styleId="Stopka">
    <w:name w:val="footer"/>
    <w:basedOn w:val="Normalny"/>
    <w:link w:val="StopkaZnak"/>
    <w:uiPriority w:val="99"/>
    <w:unhideWhenUsed/>
    <w:rsid w:val="0046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760"/>
  </w:style>
  <w:style w:type="paragraph" w:styleId="Akapitzlist">
    <w:name w:val="List Paragraph"/>
    <w:basedOn w:val="Normalny"/>
    <w:uiPriority w:val="34"/>
    <w:qFormat/>
    <w:rsid w:val="00573D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8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8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8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530"/>
    <w:rPr>
      <w:rFonts w:ascii="Segoe UI" w:hAnsi="Segoe UI" w:cs="Segoe UI"/>
      <w:sz w:val="18"/>
      <w:szCs w:val="18"/>
    </w:rPr>
  </w:style>
  <w:style w:type="paragraph" w:customStyle="1" w:styleId="menfont">
    <w:name w:val="men font"/>
    <w:basedOn w:val="Normalny"/>
    <w:uiPriority w:val="99"/>
    <w:rsid w:val="00B264B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KTpunkt">
    <w:name w:val="PKT – punkt"/>
    <w:basedOn w:val="Normalny"/>
    <w:uiPriority w:val="16"/>
    <w:rsid w:val="00B264BD"/>
    <w:pPr>
      <w:spacing w:after="0" w:line="360" w:lineRule="auto"/>
      <w:ind w:left="510" w:hanging="510"/>
      <w:jc w:val="both"/>
    </w:pPr>
    <w:rPr>
      <w:rFonts w:ascii="Times" w:hAnsi="Times" w:cs="Times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264BD"/>
    <w:rPr>
      <w:rFonts w:ascii="Segoe UI" w:hAnsi="Segoe UI" w:cs="Segoe UI" w:hint="default"/>
      <w:b/>
      <w:bCs/>
      <w:color w:val="09090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8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7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2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1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2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8830F-D082-4806-9F61-7A3CA46B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10</Pages>
  <Words>3874</Words>
  <Characters>23249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Monika Buczek</cp:lastModifiedBy>
  <cp:revision>107</cp:revision>
  <cp:lastPrinted>2025-03-31T09:48:00Z</cp:lastPrinted>
  <dcterms:created xsi:type="dcterms:W3CDTF">2022-04-12T13:33:00Z</dcterms:created>
  <dcterms:modified xsi:type="dcterms:W3CDTF">2025-04-07T09:16:00Z</dcterms:modified>
</cp:coreProperties>
</file>